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3">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4">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5">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7">
      <w:pPr>
        <w:widowControl w:val="0"/>
        <w:spacing w:line="240" w:lineRule="auto"/>
        <w:rPr>
          <w:rFonts w:ascii="Times New Roman" w:cs="Times New Roman" w:eastAsia="Times New Roman" w:hAnsi="Times New Roman"/>
          <w:sz w:val="20"/>
          <w:szCs w:val="20"/>
        </w:rPr>
      </w:pPr>
      <w:r w:rsidDel="00000000" w:rsidR="00000000" w:rsidRPr="00000000">
        <w:rPr>
          <w:rtl w:val="0"/>
        </w:rPr>
      </w:r>
    </w:p>
    <w:tbl>
      <w:tblPr>
        <w:tblStyle w:val="Table1"/>
        <w:tblW w:w="5764.0" w:type="dxa"/>
        <w:jc w:val="left"/>
        <w:tblInd w:w="2880.0" w:type="dxa"/>
        <w:tblBorders>
          <w:top w:color="292929" w:space="0" w:sz="4" w:val="single"/>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5764"/>
        <w:tblGridChange w:id="0">
          <w:tblGrid>
            <w:gridCol w:w="5764"/>
          </w:tblGrid>
        </w:tblGridChange>
      </w:tblGrid>
      <w:tr>
        <w:trPr>
          <w:cantSplit w:val="0"/>
          <w:tblHeader w:val="0"/>
        </w:trPr>
        <w:tc>
          <w:tcPr/>
          <w:p w:rsidR="00000000" w:rsidDel="00000000" w:rsidP="00000000" w:rsidRDefault="00000000" w:rsidRPr="00000000" w14:paraId="00000018">
            <w:pPr>
              <w:widowControl w:val="0"/>
              <w:spacing w:line="240" w:lineRule="auto"/>
              <w:rPr>
                <w:rFonts w:ascii="Times New Roman" w:cs="Times New Roman" w:eastAsia="Times New Roman" w:hAnsi="Times New Roman"/>
                <w:color w:val="000000"/>
                <w:sz w:val="30"/>
                <w:szCs w:val="30"/>
              </w:rPr>
            </w:pPr>
            <w:r w:rsidDel="00000000" w:rsidR="00000000" w:rsidRPr="00000000">
              <w:rPr>
                <w:rtl w:val="0"/>
              </w:rPr>
            </w:r>
          </w:p>
        </w:tc>
      </w:tr>
    </w:tbl>
    <w:p w:rsidR="00000000" w:rsidDel="00000000" w:rsidP="00000000" w:rsidRDefault="00000000" w:rsidRPr="00000000" w14:paraId="00000019">
      <w:pPr>
        <w:widowControl w:val="0"/>
        <w:spacing w:line="240" w:lineRule="auto"/>
        <w:ind w:left="288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Vigilancia Tecnológica </w:t>
      </w:r>
    </w:p>
    <w:p w:rsidR="00000000" w:rsidDel="00000000" w:rsidP="00000000" w:rsidRDefault="00000000" w:rsidRPr="00000000" w14:paraId="0000001A">
      <w:pPr>
        <w:widowControl w:val="0"/>
        <w:spacing w:line="240" w:lineRule="auto"/>
        <w:ind w:left="28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240" w:lineRule="auto"/>
        <w:ind w:left="2832"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Proyecto: </w:t>
      </w:r>
    </w:p>
    <w:p w:rsidR="00000000" w:rsidDel="00000000" w:rsidP="00000000" w:rsidRDefault="00000000" w:rsidRPr="00000000" w14:paraId="0000001C">
      <w:pPr>
        <w:spacing w:line="240" w:lineRule="auto"/>
        <w:ind w:left="2832" w:firstLine="0"/>
        <w:jc w:val="center"/>
        <w:rPr>
          <w:rFonts w:ascii="Times New Roman" w:cs="Times New Roman" w:eastAsia="Times New Roman" w:hAnsi="Times New Roman"/>
          <w:b w:val="1"/>
          <w:color w:val="ff0000"/>
        </w:rPr>
      </w:pPr>
      <w:bookmarkStart w:colFirst="0" w:colLast="0" w:name="_gjdgxs" w:id="0"/>
      <w:bookmarkEnd w:id="0"/>
      <w:r w:rsidDel="00000000" w:rsidR="00000000" w:rsidRPr="00000000">
        <w:rPr>
          <w:rFonts w:ascii="Times New Roman" w:cs="Times New Roman" w:eastAsia="Times New Roman" w:hAnsi="Times New Roman"/>
          <w:b w:val="1"/>
          <w:color w:val="ff0000"/>
          <w:sz w:val="24"/>
          <w:szCs w:val="24"/>
          <w:rtl w:val="0"/>
        </w:rPr>
        <w:t xml:space="preserve">Alineación perfecta</w:t>
      </w:r>
      <w:r w:rsidDel="00000000" w:rsidR="00000000" w:rsidRPr="00000000">
        <w:rPr>
          <w:rtl w:val="0"/>
        </w:rPr>
      </w:r>
    </w:p>
    <w:p w:rsidR="00000000" w:rsidDel="00000000" w:rsidP="00000000" w:rsidRDefault="00000000" w:rsidRPr="00000000" w14:paraId="0000001D">
      <w:pPr>
        <w:widowControl w:val="0"/>
        <w:spacing w:line="240" w:lineRule="auto"/>
        <w:ind w:left="27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E">
      <w:pPr>
        <w:widowControl w:val="0"/>
        <w:spacing w:line="240" w:lineRule="auto"/>
        <w:ind w:left="27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F">
      <w:pPr>
        <w:widowControl w:val="0"/>
        <w:spacing w:line="240" w:lineRule="auto"/>
        <w:ind w:left="27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0">
      <w:pPr>
        <w:widowControl w:val="0"/>
        <w:spacing w:line="240" w:lineRule="auto"/>
        <w:ind w:left="27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1">
      <w:pPr>
        <w:widowControl w:val="0"/>
        <w:spacing w:line="240" w:lineRule="auto"/>
        <w:ind w:left="27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2">
      <w:pPr>
        <w:widowControl w:val="0"/>
        <w:spacing w:line="240" w:lineRule="auto"/>
        <w:ind w:left="27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3">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4">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5">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6">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8">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9">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B">
      <w:pPr>
        <w:widowControl w:val="0"/>
        <w:spacing w:line="240" w:lineRule="auto"/>
        <w:ind w:left="270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C">
      <w:pPr>
        <w:widowControl w:val="0"/>
        <w:spacing w:line="240" w:lineRule="auto"/>
        <w:ind w:left="2700" w:firstLine="0"/>
        <w:rPr>
          <w:rFonts w:ascii="Times New Roman" w:cs="Times New Roman" w:eastAsia="Times New Roman" w:hAnsi="Times New Roman"/>
          <w:sz w:val="20"/>
          <w:szCs w:val="20"/>
        </w:rPr>
      </w:pPr>
      <w:r w:rsidDel="00000000" w:rsidR="00000000" w:rsidRPr="00000000">
        <w:rPr>
          <w:rtl w:val="0"/>
        </w:rPr>
      </w:r>
    </w:p>
    <w:tbl>
      <w:tblPr>
        <w:tblStyle w:val="Table2"/>
        <w:tblW w:w="5944.0" w:type="dxa"/>
        <w:jc w:val="left"/>
        <w:tblInd w:w="2700.0" w:type="dxa"/>
        <w:tblBorders>
          <w:top w:color="292929" w:space="0" w:sz="4" w:val="single"/>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125"/>
        <w:gridCol w:w="825"/>
        <w:gridCol w:w="2994"/>
        <w:tblGridChange w:id="0">
          <w:tblGrid>
            <w:gridCol w:w="2125"/>
            <w:gridCol w:w="825"/>
            <w:gridCol w:w="2994"/>
          </w:tblGrid>
        </w:tblGridChange>
      </w:tblGrid>
      <w:tr>
        <w:trPr>
          <w:cantSplit w:val="0"/>
          <w:tblHeader w:val="0"/>
        </w:trPr>
        <w:tc>
          <w:tcPr>
            <w:vAlign w:val="center"/>
          </w:tcPr>
          <w:p w:rsidR="00000000" w:rsidDel="00000000" w:rsidP="00000000" w:rsidRDefault="00000000" w:rsidRPr="00000000" w14:paraId="0000002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br w:type="textWrapping"/>
            </w:r>
          </w:p>
        </w:tc>
        <w:tc>
          <w:tcPr>
            <w:vAlign w:val="center"/>
          </w:tcPr>
          <w:p w:rsidR="00000000" w:rsidDel="00000000" w:rsidP="00000000" w:rsidRDefault="00000000" w:rsidRPr="00000000" w14:paraId="0000002E">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2F">
            <w:pPr>
              <w:widowControl w:val="0"/>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30">
            <w:pPr>
              <w:widowControl w:val="0"/>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ff0000"/>
                <w:sz w:val="18"/>
                <w:szCs w:val="18"/>
                <w:rtl w:val="0"/>
              </w:rPr>
              <w:t xml:space="preserve">28 de Julio del 2025</w:t>
            </w:r>
            <w:r w:rsidDel="00000000" w:rsidR="00000000" w:rsidRPr="00000000">
              <w:rPr>
                <w:rtl w:val="0"/>
              </w:rPr>
            </w:r>
          </w:p>
        </w:tc>
      </w:tr>
    </w:tbl>
    <w:p w:rsidR="00000000" w:rsidDel="00000000" w:rsidP="00000000" w:rsidRDefault="00000000" w:rsidRPr="00000000" w14:paraId="00000031">
      <w:pPr>
        <w:widowControl w:val="0"/>
        <w:spacing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32">
      <w:pPr>
        <w:widowControl w:val="0"/>
        <w:spacing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33">
      <w:pPr>
        <w:widowControl w:val="0"/>
        <w:spacing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Introducción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La siguiente  vigilancia tecnológica se centra en el sector de los juegos relacionados con cartas y estrategias,con el objetivo de identificar juegos, aplicaciones, sitios web relacionados con el tema. Esta información permite al equipo medir el impacto que puede causar y tomar mejores decisiones respecto al proyecto “Alineación  perfecta “.</w:t>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Alcance </w:t>
      </w:r>
    </w:p>
    <w:p w:rsidR="00000000" w:rsidDel="00000000" w:rsidP="00000000" w:rsidRDefault="00000000" w:rsidRPr="00000000" w14:paraId="0000003E">
      <w:pPr>
        <w:rPr/>
      </w:pPr>
      <w:r w:rsidDel="00000000" w:rsidR="00000000" w:rsidRPr="00000000">
        <w:rPr>
          <w:rtl w:val="0"/>
        </w:rPr>
        <w:t xml:space="preserve">Los campos que se van a abarcar en la vigilancia  se basan en las características principales que se tiene  planteado  desarrollar, implementación  de duelos con cartas, multijugador, utilizaremos fuentes que nos permitan recolectar información de valor, como google, foros entre otros.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jc w:val="center"/>
        <w:rPr>
          <w:b w:val="1"/>
        </w:rPr>
      </w:pPr>
      <w:r w:rsidDel="00000000" w:rsidR="00000000" w:rsidRPr="00000000">
        <w:rPr>
          <w:b w:val="1"/>
          <w:rtl w:val="0"/>
        </w:rPr>
        <w:t xml:space="preserve">Uno</w:t>
      </w:r>
    </w:p>
    <w:p w:rsidR="00000000" w:rsidDel="00000000" w:rsidP="00000000" w:rsidRDefault="00000000" w:rsidRPr="00000000" w14:paraId="00000042">
      <w:pPr>
        <w:rPr/>
      </w:pPr>
      <w:r w:rsidDel="00000000" w:rsidR="00000000" w:rsidRPr="00000000">
        <w:rPr/>
        <w:drawing>
          <wp:inline distB="114300" distT="114300" distL="114300" distR="114300">
            <wp:extent cx="5731200" cy="32258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t xml:space="preserve">Lo que ofrece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rtl w:val="0"/>
              </w:rPr>
              <w:t xml:space="preserve">características</w:t>
            </w:r>
          </w:p>
        </w:tc>
      </w:tr>
      <w:tr>
        <w:trPr>
          <w:cantSplit w:val="0"/>
          <w:trHeight w:val="246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b w:val="1"/>
              </w:rPr>
            </w:pPr>
            <w:r w:rsidDel="00000000" w:rsidR="00000000" w:rsidRPr="00000000">
              <w:rPr>
                <w:rtl w:val="0"/>
              </w:rPr>
            </w:r>
          </w:p>
          <w:p w:rsidR="00000000" w:rsidDel="00000000" w:rsidP="00000000" w:rsidRDefault="00000000" w:rsidRPr="00000000" w14:paraId="00000047">
            <w:pPr>
              <w:widowControl w:val="0"/>
              <w:spacing w:line="240" w:lineRule="auto"/>
              <w:jc w:val="center"/>
              <w:rPr>
                <w:b w:val="1"/>
              </w:rPr>
            </w:pPr>
            <w:r w:rsidDel="00000000" w:rsidR="00000000" w:rsidRPr="00000000">
              <w:rPr>
                <w:rtl w:val="0"/>
              </w:rPr>
            </w:r>
          </w:p>
          <w:p w:rsidR="00000000" w:rsidDel="00000000" w:rsidP="00000000" w:rsidRDefault="00000000" w:rsidRPr="00000000" w14:paraId="00000048">
            <w:pPr>
              <w:widowControl w:val="0"/>
              <w:spacing w:line="240" w:lineRule="auto"/>
              <w:jc w:val="center"/>
              <w:rPr>
                <w:b w:val="1"/>
              </w:rPr>
            </w:pPr>
            <w:r w:rsidDel="00000000" w:rsidR="00000000" w:rsidRPr="00000000">
              <w:rPr>
                <w:rtl w:val="0"/>
              </w:rPr>
            </w:r>
          </w:p>
          <w:p w:rsidR="00000000" w:rsidDel="00000000" w:rsidP="00000000" w:rsidRDefault="00000000" w:rsidRPr="00000000" w14:paraId="00000049">
            <w:pPr>
              <w:widowControl w:val="0"/>
              <w:spacing w:line="240" w:lineRule="auto"/>
              <w:jc w:val="center"/>
              <w:rPr/>
            </w:pPr>
            <w:r w:rsidDel="00000000" w:rsidR="00000000" w:rsidRPr="00000000">
              <w:rPr>
                <w:b w:val="1"/>
                <w:rtl w:val="0"/>
              </w:rPr>
              <w:t xml:space="preserve">Interfaz sencilla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after="240" w:before="240" w:line="240" w:lineRule="auto"/>
              <w:rPr/>
            </w:pPr>
            <w:r w:rsidDel="00000000" w:rsidR="00000000" w:rsidRPr="00000000">
              <w:rPr>
                <w:rtl w:val="0"/>
              </w:rPr>
              <w:t xml:space="preserve">Proporciona una interfaz limpia y sencilla de entender</w:t>
            </w:r>
          </w:p>
          <w:p w:rsidR="00000000" w:rsidDel="00000000" w:rsidP="00000000" w:rsidRDefault="00000000" w:rsidRPr="00000000" w14:paraId="0000004B">
            <w:pPr>
              <w:widowControl w:val="0"/>
              <w:spacing w:line="240" w:lineRule="auto"/>
              <w:rPr/>
            </w:pPr>
            <w:r w:rsidDel="00000000" w:rsidR="00000000" w:rsidRPr="00000000">
              <w:rPr>
                <w:rtl w:val="0"/>
              </w:rPr>
            </w:r>
          </w:p>
        </w:tc>
      </w:tr>
      <w:tr>
        <w:trPr>
          <w:cantSplit w:val="0"/>
          <w:trHeight w:val="246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b w:val="1"/>
              </w:rPr>
            </w:pPr>
            <w:r w:rsidDel="00000000" w:rsidR="00000000" w:rsidRPr="00000000">
              <w:rPr>
                <w:rtl w:val="0"/>
              </w:rPr>
            </w:r>
          </w:p>
          <w:p w:rsidR="00000000" w:rsidDel="00000000" w:rsidP="00000000" w:rsidRDefault="00000000" w:rsidRPr="00000000" w14:paraId="0000004D">
            <w:pPr>
              <w:widowControl w:val="0"/>
              <w:spacing w:line="240" w:lineRule="auto"/>
              <w:jc w:val="center"/>
              <w:rPr>
                <w:b w:val="1"/>
              </w:rPr>
            </w:pPr>
            <w:r w:rsidDel="00000000" w:rsidR="00000000" w:rsidRPr="00000000">
              <w:rPr>
                <w:rtl w:val="0"/>
              </w:rPr>
            </w:r>
          </w:p>
          <w:p w:rsidR="00000000" w:rsidDel="00000000" w:rsidP="00000000" w:rsidRDefault="00000000" w:rsidRPr="00000000" w14:paraId="0000004E">
            <w:pPr>
              <w:widowControl w:val="0"/>
              <w:spacing w:line="240" w:lineRule="auto"/>
              <w:jc w:val="center"/>
              <w:rPr>
                <w:b w:val="1"/>
              </w:rPr>
            </w:pPr>
            <w:r w:rsidDel="00000000" w:rsidR="00000000" w:rsidRPr="00000000">
              <w:rPr>
                <w:rtl w:val="0"/>
              </w:rPr>
            </w:r>
          </w:p>
          <w:p w:rsidR="00000000" w:rsidDel="00000000" w:rsidP="00000000" w:rsidRDefault="00000000" w:rsidRPr="00000000" w14:paraId="0000004F">
            <w:pPr>
              <w:widowControl w:val="0"/>
              <w:spacing w:line="240" w:lineRule="auto"/>
              <w:jc w:val="center"/>
              <w:rPr/>
            </w:pPr>
            <w:r w:rsidDel="00000000" w:rsidR="00000000" w:rsidRPr="00000000">
              <w:rPr>
                <w:b w:val="1"/>
                <w:rtl w:val="0"/>
              </w:rPr>
              <w:t xml:space="preserve">Modos de juego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center"/>
              <w:rPr/>
            </w:pPr>
            <w:r w:rsidDel="00000000" w:rsidR="00000000" w:rsidRPr="00000000">
              <w:rPr>
                <w:rtl w:val="0"/>
              </w:rPr>
            </w:r>
          </w:p>
          <w:p w:rsidR="00000000" w:rsidDel="00000000" w:rsidP="00000000" w:rsidRDefault="00000000" w:rsidRPr="00000000" w14:paraId="00000051">
            <w:pPr>
              <w:widowControl w:val="0"/>
              <w:spacing w:line="240" w:lineRule="auto"/>
              <w:jc w:val="center"/>
              <w:rPr/>
            </w:pPr>
            <w:r w:rsidDel="00000000" w:rsidR="00000000" w:rsidRPr="00000000">
              <w:rPr>
                <w:rtl w:val="0"/>
              </w:rPr>
              <w:t xml:space="preserve">Presenta dos modos de juego, solo o multijugador </w:t>
            </w:r>
          </w:p>
        </w:tc>
      </w:tr>
    </w:tbl>
    <w:p w:rsidR="00000000" w:rsidDel="00000000" w:rsidP="00000000" w:rsidRDefault="00000000" w:rsidRPr="00000000" w14:paraId="00000052">
      <w:pPr>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246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center"/>
              <w:rPr>
                <w:b w:val="1"/>
              </w:rPr>
            </w:pPr>
            <w:r w:rsidDel="00000000" w:rsidR="00000000" w:rsidRPr="00000000">
              <w:rPr>
                <w:rtl w:val="0"/>
              </w:rPr>
            </w:r>
          </w:p>
          <w:p w:rsidR="00000000" w:rsidDel="00000000" w:rsidP="00000000" w:rsidRDefault="00000000" w:rsidRPr="00000000" w14:paraId="00000054">
            <w:pPr>
              <w:widowControl w:val="0"/>
              <w:spacing w:line="240" w:lineRule="auto"/>
              <w:jc w:val="center"/>
              <w:rPr>
                <w:b w:val="1"/>
              </w:rPr>
            </w:pPr>
            <w:r w:rsidDel="00000000" w:rsidR="00000000" w:rsidRPr="00000000">
              <w:rPr>
                <w:rtl w:val="0"/>
              </w:rPr>
            </w:r>
          </w:p>
          <w:p w:rsidR="00000000" w:rsidDel="00000000" w:rsidP="00000000" w:rsidRDefault="00000000" w:rsidRPr="00000000" w14:paraId="00000055">
            <w:pPr>
              <w:widowControl w:val="0"/>
              <w:spacing w:line="240" w:lineRule="auto"/>
              <w:jc w:val="center"/>
              <w:rPr/>
            </w:pPr>
            <w:r w:rsidDel="00000000" w:rsidR="00000000" w:rsidRPr="00000000">
              <w:rPr>
                <w:rtl w:val="0"/>
              </w:rPr>
            </w:r>
          </w:p>
          <w:p w:rsidR="00000000" w:rsidDel="00000000" w:rsidP="00000000" w:rsidRDefault="00000000" w:rsidRPr="00000000" w14:paraId="00000056">
            <w:pPr>
              <w:widowControl w:val="0"/>
              <w:spacing w:line="240" w:lineRule="auto"/>
              <w:jc w:val="center"/>
              <w:rPr>
                <w:b w:val="1"/>
              </w:rPr>
            </w:pPr>
            <w:r w:rsidDel="00000000" w:rsidR="00000000" w:rsidRPr="00000000">
              <w:rPr>
                <w:rtl w:val="0"/>
              </w:rPr>
            </w:r>
          </w:p>
          <w:p w:rsidR="00000000" w:rsidDel="00000000" w:rsidP="00000000" w:rsidRDefault="00000000" w:rsidRPr="00000000" w14:paraId="00000057">
            <w:pPr>
              <w:widowControl w:val="0"/>
              <w:spacing w:line="240" w:lineRule="auto"/>
              <w:jc w:val="center"/>
              <w:rPr/>
            </w:pPr>
            <w:r w:rsidDel="00000000" w:rsidR="00000000" w:rsidRPr="00000000">
              <w:rPr>
                <w:b w:val="1"/>
                <w:rtl w:val="0"/>
              </w:rPr>
              <w:t xml:space="preserve">Mecánica de juego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pPr>
            <w:r w:rsidDel="00000000" w:rsidR="00000000" w:rsidRPr="00000000">
              <w:rPr>
                <w:rtl w:val="0"/>
              </w:rPr>
              <w:t xml:space="preserve">El objetivo del juego es quedarse sin cartas antes que el rival, cada jugador empieza con la misma cantidad de cartas y durante el juego estas pueden crecer o disminuir. </w:t>
            </w:r>
          </w:p>
        </w:tc>
      </w:tr>
    </w:tbl>
    <w:p w:rsidR="00000000" w:rsidDel="00000000" w:rsidP="00000000" w:rsidRDefault="00000000" w:rsidRPr="00000000" w14:paraId="00000059">
      <w:pPr>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246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b w:val="1"/>
              </w:rPr>
            </w:pPr>
            <w:r w:rsidDel="00000000" w:rsidR="00000000" w:rsidRPr="00000000">
              <w:rPr>
                <w:rtl w:val="0"/>
              </w:rPr>
            </w:r>
          </w:p>
          <w:p w:rsidR="00000000" w:rsidDel="00000000" w:rsidP="00000000" w:rsidRDefault="00000000" w:rsidRPr="00000000" w14:paraId="0000005B">
            <w:pPr>
              <w:widowControl w:val="0"/>
              <w:spacing w:line="240" w:lineRule="auto"/>
              <w:jc w:val="center"/>
              <w:rPr>
                <w:b w:val="1"/>
              </w:rPr>
            </w:pPr>
            <w:r w:rsidDel="00000000" w:rsidR="00000000" w:rsidRPr="00000000">
              <w:rPr>
                <w:rtl w:val="0"/>
              </w:rPr>
            </w:r>
          </w:p>
          <w:p w:rsidR="00000000" w:rsidDel="00000000" w:rsidP="00000000" w:rsidRDefault="00000000" w:rsidRPr="00000000" w14:paraId="0000005C">
            <w:pPr>
              <w:widowControl w:val="0"/>
              <w:spacing w:line="240" w:lineRule="auto"/>
              <w:jc w:val="center"/>
              <w:rPr/>
            </w:pPr>
            <w:r w:rsidDel="00000000" w:rsidR="00000000" w:rsidRPr="00000000">
              <w:rPr>
                <w:rtl w:val="0"/>
              </w:rPr>
            </w:r>
          </w:p>
          <w:p w:rsidR="00000000" w:rsidDel="00000000" w:rsidP="00000000" w:rsidRDefault="00000000" w:rsidRPr="00000000" w14:paraId="0000005D">
            <w:pPr>
              <w:widowControl w:val="0"/>
              <w:spacing w:line="240" w:lineRule="auto"/>
              <w:jc w:val="center"/>
              <w:rPr/>
            </w:pPr>
            <w:r w:rsidDel="00000000" w:rsidR="00000000" w:rsidRPr="00000000">
              <w:rPr>
                <w:b w:val="1"/>
                <w:rtl w:val="0"/>
              </w:rPr>
              <w:t xml:space="preserve">Modos de dificultad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left"/>
              <w:rPr/>
            </w:pPr>
            <w:r w:rsidDel="00000000" w:rsidR="00000000" w:rsidRPr="00000000">
              <w:rPr>
                <w:rtl w:val="0"/>
              </w:rPr>
              <w:t xml:space="preserve">El juego ofrece modos de dificultad, fácil, medio y difícil. </w:t>
            </w:r>
          </w:p>
        </w:tc>
      </w:tr>
    </w:tbl>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b w:val="1"/>
              </w:rPr>
            </w:pPr>
            <w:r w:rsidDel="00000000" w:rsidR="00000000" w:rsidRPr="00000000">
              <w:rPr>
                <w:b w:val="1"/>
                <w:rtl w:val="0"/>
              </w:rPr>
              <w:t xml:space="preserve">Ventajas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b w:val="1"/>
              </w:rPr>
            </w:pPr>
            <w:r w:rsidDel="00000000" w:rsidR="00000000" w:rsidRPr="00000000">
              <w:rPr>
                <w:b w:val="1"/>
                <w:rtl w:val="0"/>
              </w:rPr>
              <w:t xml:space="preserve">Desventajas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b w:val="1"/>
              </w:rPr>
            </w:pPr>
            <w:r w:rsidDel="00000000" w:rsidR="00000000" w:rsidRPr="00000000">
              <w:rPr>
                <w:b w:val="1"/>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highlight w:val="white"/>
              </w:rPr>
            </w:pPr>
            <w:r w:rsidDel="00000000" w:rsidR="00000000" w:rsidRPr="00000000">
              <w:rPr>
                <w:rtl w:val="0"/>
              </w:rPr>
            </w:r>
          </w:p>
          <w:p w:rsidR="00000000" w:rsidDel="00000000" w:rsidP="00000000" w:rsidRDefault="00000000" w:rsidRPr="00000000" w14:paraId="00000068">
            <w:pPr>
              <w:widowControl w:val="0"/>
              <w:spacing w:after="240" w:before="240" w:line="240" w:lineRule="auto"/>
              <w:jc w:val="center"/>
              <w:rPr>
                <w:sz w:val="24"/>
                <w:szCs w:val="24"/>
                <w:highlight w:val="white"/>
              </w:rPr>
            </w:pPr>
            <w:r w:rsidDel="00000000" w:rsidR="00000000" w:rsidRPr="00000000">
              <w:rPr>
                <w:sz w:val="24"/>
                <w:szCs w:val="24"/>
                <w:highlight w:val="white"/>
                <w:rtl w:val="0"/>
              </w:rPr>
              <w:t xml:space="preserve">Fácil de aprender</w:t>
            </w:r>
          </w:p>
          <w:p w:rsidR="00000000" w:rsidDel="00000000" w:rsidP="00000000" w:rsidRDefault="00000000" w:rsidRPr="00000000" w14:paraId="00000069">
            <w:pPr>
              <w:widowControl w:val="0"/>
              <w:spacing w:after="240" w:before="240" w:line="240" w:lineRule="auto"/>
              <w:jc w:val="center"/>
              <w:rPr>
                <w:sz w:val="24"/>
                <w:szCs w:val="24"/>
                <w:highlight w:val="white"/>
              </w:rPr>
            </w:pPr>
            <w:r w:rsidDel="00000000" w:rsidR="00000000" w:rsidRPr="00000000">
              <w:rPr>
                <w:rtl w:val="0"/>
              </w:rPr>
            </w:r>
          </w:p>
          <w:p w:rsidR="00000000" w:rsidDel="00000000" w:rsidP="00000000" w:rsidRDefault="00000000" w:rsidRPr="00000000" w14:paraId="0000006A">
            <w:pPr>
              <w:widowControl w:val="0"/>
              <w:spacing w:line="240" w:lineRule="auto"/>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highlight w:val="white"/>
              </w:rPr>
            </w:pPr>
            <w:r w:rsidDel="00000000" w:rsidR="00000000" w:rsidRPr="00000000">
              <w:rPr>
                <w:sz w:val="24"/>
                <w:szCs w:val="24"/>
                <w:highlight w:val="white"/>
                <w:rtl w:val="0"/>
              </w:rPr>
              <w:t xml:space="preserve">Las reglas son simples y fáciles de entender, lo que permite que personas de diferentes edades y niveles de experiencia puedan unirse al juego rápidamente.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240" w:before="240" w:line="240" w:lineRule="auto"/>
              <w:jc w:val="center"/>
              <w:rPr>
                <w:highlight w:val="white"/>
              </w:rPr>
            </w:pPr>
            <w:r w:rsidDel="00000000" w:rsidR="00000000" w:rsidRPr="00000000">
              <w:rPr>
                <w:highlight w:val="white"/>
                <w:rtl w:val="0"/>
              </w:rPr>
              <w:t xml:space="preserve">Posible repetitividad</w:t>
            </w:r>
          </w:p>
          <w:p w:rsidR="00000000" w:rsidDel="00000000" w:rsidP="00000000" w:rsidRDefault="00000000" w:rsidRPr="00000000" w14:paraId="0000006D">
            <w:pPr>
              <w:widowControl w:val="0"/>
              <w:spacing w:after="240" w:before="240" w:line="240" w:lineRule="auto"/>
              <w:jc w:val="center"/>
              <w:rPr>
                <w:highlight w:val="white"/>
              </w:rPr>
            </w:pPr>
            <w:r w:rsidDel="00000000" w:rsidR="00000000" w:rsidRPr="00000000">
              <w:rPr>
                <w:rtl w:val="0"/>
              </w:rPr>
            </w:r>
          </w:p>
          <w:p w:rsidR="00000000" w:rsidDel="00000000" w:rsidP="00000000" w:rsidRDefault="00000000" w:rsidRPr="00000000" w14:paraId="0000006E">
            <w:pPr>
              <w:widowControl w:val="0"/>
              <w:spacing w:line="240" w:lineRule="auto"/>
              <w:jc w:val="center"/>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240" w:before="240" w:line="240" w:lineRule="auto"/>
              <w:jc w:val="center"/>
              <w:rPr>
                <w:highlight w:val="white"/>
              </w:rPr>
            </w:pPr>
            <w:r w:rsidDel="00000000" w:rsidR="00000000" w:rsidRPr="00000000">
              <w:rPr>
                <w:highlight w:val="white"/>
                <w:rtl w:val="0"/>
              </w:rPr>
              <w:t xml:space="preserve">Si se juega con demasiada frecuencia, el juego puede volverse aburrido y estresante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240" w:before="240" w:line="240" w:lineRule="auto"/>
              <w:jc w:val="center"/>
              <w:rPr>
                <w:highlight w:val="white"/>
              </w:rPr>
            </w:pPr>
            <w:r w:rsidDel="00000000" w:rsidR="00000000" w:rsidRPr="00000000">
              <w:rPr>
                <w:highlight w:val="white"/>
                <w:rtl w:val="0"/>
              </w:rPr>
              <w:t xml:space="preserve">Portátil o Práctico</w:t>
            </w:r>
          </w:p>
          <w:p w:rsidR="00000000" w:rsidDel="00000000" w:rsidP="00000000" w:rsidRDefault="00000000" w:rsidRPr="00000000" w14:paraId="00000071">
            <w:pPr>
              <w:widowControl w:val="0"/>
              <w:spacing w:after="240" w:before="240" w:line="240" w:lineRule="auto"/>
              <w:jc w:val="center"/>
              <w:rPr>
                <w:highlight w:val="white"/>
              </w:rPr>
            </w:pPr>
            <w:r w:rsidDel="00000000" w:rsidR="00000000" w:rsidRPr="00000000">
              <w:rPr>
                <w:rtl w:val="0"/>
              </w:rPr>
            </w:r>
          </w:p>
          <w:p w:rsidR="00000000" w:rsidDel="00000000" w:rsidP="00000000" w:rsidRDefault="00000000" w:rsidRPr="00000000" w14:paraId="00000072">
            <w:pPr>
              <w:widowControl w:val="0"/>
              <w:spacing w:line="240" w:lineRule="auto"/>
              <w:jc w:val="center"/>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240" w:before="240" w:line="240" w:lineRule="auto"/>
              <w:jc w:val="center"/>
              <w:rPr>
                <w:sz w:val="24"/>
                <w:szCs w:val="24"/>
                <w:highlight w:val="white"/>
              </w:rPr>
            </w:pPr>
            <w:r w:rsidDel="00000000" w:rsidR="00000000" w:rsidRPr="00000000">
              <w:rPr>
                <w:highlight w:val="white"/>
                <w:rtl w:val="0"/>
              </w:rPr>
              <w:t xml:space="preserve">El juego es ligero y compacto, lo que facilita llevarlo a cualquier lugar y disfrutar de partidas en diferentes entornos.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after="240" w:before="240" w:line="240" w:lineRule="auto"/>
              <w:jc w:val="center"/>
              <w:rPr>
                <w:highlight w:val="white"/>
              </w:rPr>
            </w:pPr>
            <w:r w:rsidDel="00000000" w:rsidR="00000000" w:rsidRPr="00000000">
              <w:rPr>
                <w:highlight w:val="white"/>
                <w:rtl w:val="0"/>
              </w:rPr>
              <w:t xml:space="preserve">Potencial de frustración</w:t>
            </w:r>
          </w:p>
          <w:p w:rsidR="00000000" w:rsidDel="00000000" w:rsidP="00000000" w:rsidRDefault="00000000" w:rsidRPr="00000000" w14:paraId="00000075">
            <w:pPr>
              <w:widowControl w:val="0"/>
              <w:spacing w:after="240" w:before="240" w:line="240" w:lineRule="auto"/>
              <w:jc w:val="center"/>
              <w:rPr>
                <w:highlight w:val="white"/>
              </w:rPr>
            </w:pPr>
            <w:r w:rsidDel="00000000" w:rsidR="00000000" w:rsidRPr="00000000">
              <w:rPr>
                <w:rtl w:val="0"/>
              </w:rPr>
            </w:r>
          </w:p>
          <w:p w:rsidR="00000000" w:rsidDel="00000000" w:rsidP="00000000" w:rsidRDefault="00000000" w:rsidRPr="00000000" w14:paraId="00000076">
            <w:pPr>
              <w:widowControl w:val="0"/>
              <w:spacing w:line="240" w:lineRule="auto"/>
              <w:jc w:val="center"/>
              <w:rPr>
                <w:highlight w:val="white"/>
              </w:rPr>
            </w:pPr>
            <w:r w:rsidDel="00000000" w:rsidR="00000000" w:rsidRPr="00000000">
              <w:rPr>
                <w:rtl w:val="0"/>
              </w:rPr>
            </w:r>
          </w:p>
          <w:p w:rsidR="00000000" w:rsidDel="00000000" w:rsidP="00000000" w:rsidRDefault="00000000" w:rsidRPr="00000000" w14:paraId="00000077">
            <w:pPr>
              <w:widowControl w:val="0"/>
              <w:spacing w:line="240" w:lineRule="auto"/>
              <w:jc w:val="center"/>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highlight w:val="white"/>
              </w:rPr>
            </w:pPr>
            <w:r w:rsidDel="00000000" w:rsidR="00000000" w:rsidRPr="00000000">
              <w:rPr>
                <w:highlight w:val="white"/>
                <w:rtl w:val="0"/>
              </w:rPr>
              <w:t xml:space="preserve">este juego puede ser frustrante en algunas personas al jugar este juego usualmente si mantiene perdiendo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240" w:before="240" w:line="240" w:lineRule="auto"/>
              <w:jc w:val="center"/>
              <w:rPr>
                <w:highlight w:val="white"/>
              </w:rPr>
            </w:pPr>
            <w:r w:rsidDel="00000000" w:rsidR="00000000" w:rsidRPr="00000000">
              <w:rPr>
                <w:highlight w:val="white"/>
                <w:rtl w:val="0"/>
              </w:rPr>
              <w:t xml:space="preserve">Entretenido y divertido</w:t>
            </w:r>
          </w:p>
          <w:p w:rsidR="00000000" w:rsidDel="00000000" w:rsidP="00000000" w:rsidRDefault="00000000" w:rsidRPr="00000000" w14:paraId="0000007A">
            <w:pPr>
              <w:widowControl w:val="0"/>
              <w:spacing w:after="240" w:before="240" w:line="240" w:lineRule="auto"/>
              <w:jc w:val="center"/>
              <w:rPr>
                <w:highlight w:val="white"/>
              </w:rPr>
            </w:pPr>
            <w:r w:rsidDel="00000000" w:rsidR="00000000" w:rsidRPr="00000000">
              <w:rPr>
                <w:rtl w:val="0"/>
              </w:rPr>
            </w:r>
          </w:p>
          <w:p w:rsidR="00000000" w:rsidDel="00000000" w:rsidP="00000000" w:rsidRDefault="00000000" w:rsidRPr="00000000" w14:paraId="0000007B">
            <w:pPr>
              <w:widowControl w:val="0"/>
              <w:spacing w:line="240" w:lineRule="auto"/>
              <w:jc w:val="center"/>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after="240" w:before="240" w:line="240" w:lineRule="auto"/>
              <w:jc w:val="center"/>
              <w:rPr>
                <w:sz w:val="24"/>
                <w:szCs w:val="24"/>
                <w:highlight w:val="white"/>
              </w:rPr>
            </w:pPr>
            <w:r w:rsidDel="00000000" w:rsidR="00000000" w:rsidRPr="00000000">
              <w:rPr>
                <w:highlight w:val="white"/>
                <w:rtl w:val="0"/>
              </w:rPr>
              <w:t xml:space="preserve">UNO ofrece una experiencia de juego dinámica y emocionante, con cartas especiales que introducen elementos de estrategia y azar que mantienen a los jugadores interesados.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240" w:before="240" w:line="240" w:lineRule="auto"/>
              <w:jc w:val="center"/>
              <w:rPr>
                <w:highlight w:val="white"/>
              </w:rPr>
            </w:pPr>
            <w:r w:rsidDel="00000000" w:rsidR="00000000" w:rsidRPr="00000000">
              <w:rPr>
                <w:highlight w:val="white"/>
                <w:rtl w:val="0"/>
              </w:rPr>
              <w:t xml:space="preserve">No es adecuado para todos</w:t>
            </w:r>
          </w:p>
          <w:p w:rsidR="00000000" w:rsidDel="00000000" w:rsidP="00000000" w:rsidRDefault="00000000" w:rsidRPr="00000000" w14:paraId="0000007E">
            <w:pPr>
              <w:widowControl w:val="0"/>
              <w:spacing w:line="240" w:lineRule="auto"/>
              <w:jc w:val="center"/>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240" w:before="240" w:line="240" w:lineRule="auto"/>
              <w:jc w:val="center"/>
              <w:rPr>
                <w:highlight w:val="white"/>
              </w:rPr>
            </w:pPr>
            <w:r w:rsidDel="00000000" w:rsidR="00000000" w:rsidRPr="00000000">
              <w:rPr>
                <w:highlight w:val="white"/>
                <w:rtl w:val="0"/>
              </w:rPr>
              <w:t xml:space="preserve">Aunque a la mayoría de la población se le facilita  a ciertas personas que no les parece tan entretenido ya que puede ser un poco confuso para ellos. </w:t>
            </w:r>
          </w:p>
          <w:p w:rsidR="00000000" w:rsidDel="00000000" w:rsidP="00000000" w:rsidRDefault="00000000" w:rsidRPr="00000000" w14:paraId="00000080">
            <w:pPr>
              <w:widowControl w:val="0"/>
              <w:spacing w:line="240" w:lineRule="auto"/>
              <w:jc w:val="center"/>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240" w:before="240" w:line="240" w:lineRule="auto"/>
              <w:jc w:val="center"/>
              <w:rPr>
                <w:highlight w:val="white"/>
              </w:rPr>
            </w:pPr>
            <w:r w:rsidDel="00000000" w:rsidR="00000000" w:rsidRPr="00000000">
              <w:rPr>
                <w:highlight w:val="white"/>
                <w:rtl w:val="0"/>
              </w:rPr>
              <w:t xml:space="preserve">Fomenta habilidades cognitivas</w:t>
            </w:r>
          </w:p>
          <w:p w:rsidR="00000000" w:rsidDel="00000000" w:rsidP="00000000" w:rsidRDefault="00000000" w:rsidRPr="00000000" w14:paraId="00000082">
            <w:pPr>
              <w:widowControl w:val="0"/>
              <w:spacing w:after="240" w:before="240" w:line="240" w:lineRule="auto"/>
              <w:jc w:val="center"/>
              <w:rPr>
                <w:highlight w:val="white"/>
              </w:rPr>
            </w:pPr>
            <w:r w:rsidDel="00000000" w:rsidR="00000000" w:rsidRPr="00000000">
              <w:rPr>
                <w:rtl w:val="0"/>
              </w:rPr>
            </w:r>
          </w:p>
          <w:p w:rsidR="00000000" w:rsidDel="00000000" w:rsidP="00000000" w:rsidRDefault="00000000" w:rsidRPr="00000000" w14:paraId="00000083">
            <w:pPr>
              <w:widowControl w:val="0"/>
              <w:spacing w:line="240" w:lineRule="auto"/>
              <w:jc w:val="center"/>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240" w:before="240" w:line="240" w:lineRule="auto"/>
              <w:jc w:val="center"/>
              <w:rPr>
                <w:sz w:val="24"/>
                <w:szCs w:val="24"/>
                <w:highlight w:val="white"/>
              </w:rPr>
            </w:pPr>
            <w:r w:rsidDel="00000000" w:rsidR="00000000" w:rsidRPr="00000000">
              <w:rPr>
                <w:highlight w:val="white"/>
                <w:rtl w:val="0"/>
              </w:rPr>
              <w:t xml:space="preserve">El juego ayuda a desarrollar el pensamiento estratégico, la memoria, la atención, la concentración y la velocidad de procesamiento.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240" w:before="240" w:line="240" w:lineRule="auto"/>
              <w:jc w:val="center"/>
              <w:rPr>
                <w:highlight w:val="white"/>
              </w:rPr>
            </w:pPr>
            <w:r w:rsidDel="00000000" w:rsidR="00000000" w:rsidRPr="00000000">
              <w:rPr>
                <w:highlight w:val="white"/>
                <w:rtl w:val="0"/>
              </w:rPr>
              <w:t xml:space="preserve">Requiere atención y concentración</w:t>
            </w:r>
          </w:p>
          <w:p w:rsidR="00000000" w:rsidDel="00000000" w:rsidP="00000000" w:rsidRDefault="00000000" w:rsidRPr="00000000" w14:paraId="00000086">
            <w:pPr>
              <w:widowControl w:val="0"/>
              <w:spacing w:after="240" w:before="240" w:line="240" w:lineRule="auto"/>
              <w:jc w:val="center"/>
              <w:rPr>
                <w:highlight w:val="white"/>
              </w:rPr>
            </w:pPr>
            <w:r w:rsidDel="00000000" w:rsidR="00000000" w:rsidRPr="00000000">
              <w:rPr>
                <w:rtl w:val="0"/>
              </w:rPr>
            </w:r>
          </w:p>
          <w:p w:rsidR="00000000" w:rsidDel="00000000" w:rsidP="00000000" w:rsidRDefault="00000000" w:rsidRPr="00000000" w14:paraId="00000087">
            <w:pPr>
              <w:widowControl w:val="0"/>
              <w:spacing w:line="240" w:lineRule="auto"/>
              <w:jc w:val="center"/>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after="240" w:before="240" w:line="240" w:lineRule="auto"/>
              <w:jc w:val="center"/>
              <w:rPr>
                <w:highlight w:val="white"/>
              </w:rPr>
            </w:pPr>
            <w:r w:rsidDel="00000000" w:rsidR="00000000" w:rsidRPr="00000000">
              <w:rPr>
                <w:highlight w:val="white"/>
                <w:rtl w:val="0"/>
              </w:rPr>
              <w:t xml:space="preserve">Para jugar estratégicamente, es necesario prestar atención a las cartas jugadas por los demás y anticipar sus movimientos, lo que puede ser agotador para algunos.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240" w:before="240" w:line="240" w:lineRule="auto"/>
              <w:jc w:val="center"/>
              <w:rPr>
                <w:highlight w:val="white"/>
              </w:rPr>
            </w:pPr>
            <w:r w:rsidDel="00000000" w:rsidR="00000000" w:rsidRPr="00000000">
              <w:rPr>
                <w:highlight w:val="white"/>
                <w:rtl w:val="0"/>
              </w:rPr>
              <w:t xml:space="preserve">Mejora las habilidades sociales</w:t>
            </w:r>
          </w:p>
          <w:p w:rsidR="00000000" w:rsidDel="00000000" w:rsidP="00000000" w:rsidRDefault="00000000" w:rsidRPr="00000000" w14:paraId="0000008A">
            <w:pPr>
              <w:widowControl w:val="0"/>
              <w:spacing w:after="240" w:before="240" w:line="240" w:lineRule="auto"/>
              <w:jc w:val="center"/>
              <w:rPr>
                <w:highlight w:val="white"/>
              </w:rPr>
            </w:pPr>
            <w:r w:rsidDel="00000000" w:rsidR="00000000" w:rsidRPr="00000000">
              <w:rPr>
                <w:rtl w:val="0"/>
              </w:rPr>
            </w:r>
          </w:p>
          <w:p w:rsidR="00000000" w:rsidDel="00000000" w:rsidP="00000000" w:rsidRDefault="00000000" w:rsidRPr="00000000" w14:paraId="0000008B">
            <w:pPr>
              <w:widowControl w:val="0"/>
              <w:spacing w:after="240" w:before="240" w:line="240" w:lineRule="auto"/>
              <w:jc w:val="center"/>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after="240" w:before="240" w:line="240" w:lineRule="auto"/>
              <w:jc w:val="center"/>
              <w:rPr>
                <w:highlight w:val="white"/>
              </w:rPr>
            </w:pPr>
            <w:r w:rsidDel="00000000" w:rsidR="00000000" w:rsidRPr="00000000">
              <w:rPr>
                <w:highlight w:val="white"/>
                <w:rtl w:val="0"/>
              </w:rPr>
              <w:t xml:space="preserve">UNO es un juego social que promueve la interacción entre jugadores, la comunicación, la cooperación y la gestión de emociones.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highlight w:val="white"/>
              </w:rPr>
            </w:pPr>
            <w:r w:rsidDel="00000000" w:rsidR="00000000" w:rsidRPr="00000000">
              <w:rPr>
                <w:highlight w:val="white"/>
                <w:rtl w:val="0"/>
              </w:rPr>
              <w:t xml:space="preserve">Acumulacion de cartas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highlight w:val="white"/>
              </w:rPr>
            </w:pPr>
            <w:r w:rsidDel="00000000" w:rsidR="00000000" w:rsidRPr="00000000">
              <w:rPr>
                <w:highlight w:val="white"/>
                <w:rtl w:val="0"/>
              </w:rPr>
              <w:t xml:space="preserve">Es un poco estresante o frustrante tener  muchas cartas ya que puedes estar a punto de perder y más cuando tiene cartas de alto valor o comodines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240" w:before="240" w:line="240" w:lineRule="auto"/>
              <w:jc w:val="center"/>
              <w:rPr>
                <w:highlight w:val="white"/>
              </w:rPr>
            </w:pPr>
            <w:r w:rsidDel="00000000" w:rsidR="00000000" w:rsidRPr="00000000">
              <w:rPr>
                <w:highlight w:val="white"/>
                <w:rtl w:val="0"/>
              </w:rPr>
              <w:t xml:space="preserve">Versátil</w:t>
            </w:r>
          </w:p>
          <w:p w:rsidR="00000000" w:rsidDel="00000000" w:rsidP="00000000" w:rsidRDefault="00000000" w:rsidRPr="00000000" w14:paraId="00000090">
            <w:pPr>
              <w:widowControl w:val="0"/>
              <w:spacing w:after="240" w:before="240" w:line="240" w:lineRule="auto"/>
              <w:jc w:val="center"/>
              <w:rPr>
                <w:highlight w:val="white"/>
              </w:rPr>
            </w:pPr>
            <w:r w:rsidDel="00000000" w:rsidR="00000000" w:rsidRPr="00000000">
              <w:rPr>
                <w:rtl w:val="0"/>
              </w:rPr>
            </w:r>
          </w:p>
          <w:p w:rsidR="00000000" w:rsidDel="00000000" w:rsidP="00000000" w:rsidRDefault="00000000" w:rsidRPr="00000000" w14:paraId="00000091">
            <w:pPr>
              <w:widowControl w:val="0"/>
              <w:spacing w:after="240" w:before="240" w:line="240" w:lineRule="auto"/>
              <w:jc w:val="center"/>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after="240" w:before="240" w:line="240" w:lineRule="auto"/>
              <w:jc w:val="center"/>
              <w:rPr>
                <w:highlight w:val="white"/>
              </w:rPr>
            </w:pPr>
            <w:r w:rsidDel="00000000" w:rsidR="00000000" w:rsidRPr="00000000">
              <w:rPr>
                <w:highlight w:val="white"/>
                <w:rtl w:val="0"/>
              </w:rPr>
              <w:t xml:space="preserve">Se puede adaptar a diferentes estilos de juego, desde partidas rápidas hasta sesiones más largas, y es adecuado para jugadores de todas las edades.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240" w:before="240" w:line="240" w:lineRule="auto"/>
              <w:jc w:val="center"/>
              <w:rPr>
                <w:sz w:val="24"/>
                <w:szCs w:val="24"/>
                <w:highlight w:val="white"/>
              </w:rPr>
            </w:pPr>
            <w:r w:rsidDel="00000000" w:rsidR="00000000" w:rsidRPr="00000000">
              <w:rPr>
                <w:sz w:val="24"/>
                <w:szCs w:val="24"/>
                <w:highlight w:val="white"/>
                <w:rtl w:val="0"/>
              </w:rPr>
              <w:t xml:space="preserve">Exclusion de jugadores novatos </w:t>
            </w:r>
          </w:p>
          <w:p w:rsidR="00000000" w:rsidDel="00000000" w:rsidP="00000000" w:rsidRDefault="00000000" w:rsidRPr="00000000" w14:paraId="00000094">
            <w:pPr>
              <w:widowControl w:val="0"/>
              <w:spacing w:line="240" w:lineRule="auto"/>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sz w:val="24"/>
                <w:szCs w:val="24"/>
                <w:highlight w:val="white"/>
              </w:rPr>
            </w:pPr>
            <w:r w:rsidDel="00000000" w:rsidR="00000000" w:rsidRPr="00000000">
              <w:rPr>
                <w:sz w:val="24"/>
                <w:szCs w:val="24"/>
                <w:highlight w:val="white"/>
                <w:rtl w:val="0"/>
              </w:rPr>
              <w:t xml:space="preserve">en algunas partidas los novatos en este juego puede ser un poco excluido por los jugadores experimentados lo que afecta que nos nuevos disfruten de la partida </w:t>
            </w:r>
          </w:p>
          <w:p w:rsidR="00000000" w:rsidDel="00000000" w:rsidP="00000000" w:rsidRDefault="00000000" w:rsidRPr="00000000" w14:paraId="00000096">
            <w:pPr>
              <w:widowControl w:val="0"/>
              <w:spacing w:line="240" w:lineRule="auto"/>
              <w:jc w:val="center"/>
              <w:rPr>
                <w:sz w:val="24"/>
                <w:szCs w:val="24"/>
                <w:highlight w:val="white"/>
              </w:rPr>
            </w:pPr>
            <w:r w:rsidDel="00000000" w:rsidR="00000000" w:rsidRPr="00000000">
              <w:rPr>
                <w:rtl w:val="0"/>
              </w:rPr>
            </w:r>
          </w:p>
        </w:tc>
      </w:tr>
    </w:tbl>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jc w:val="center"/>
        <w:rPr>
          <w:b w:val="1"/>
        </w:rPr>
      </w:pPr>
      <w:r w:rsidDel="00000000" w:rsidR="00000000" w:rsidRPr="00000000">
        <w:rPr>
          <w:b w:val="1"/>
          <w:rtl w:val="0"/>
        </w:rPr>
        <w:t xml:space="preserve">Pokemon TCG </w:t>
      </w:r>
    </w:p>
    <w:p w:rsidR="00000000" w:rsidDel="00000000" w:rsidP="00000000" w:rsidRDefault="00000000" w:rsidRPr="00000000" w14:paraId="0000009A">
      <w:pPr>
        <w:jc w:val="center"/>
        <w:rPr>
          <w:b w:val="1"/>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731200" cy="429260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 que ofrece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características</w:t>
            </w:r>
          </w:p>
        </w:tc>
      </w:tr>
      <w:tr>
        <w:trPr>
          <w:cantSplit w:val="0"/>
          <w:trHeight w:val="246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               Construcción del mazo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240" w:before="240" w:line="240" w:lineRule="auto"/>
              <w:rPr/>
            </w:pPr>
            <w:r w:rsidDel="00000000" w:rsidR="00000000" w:rsidRPr="00000000">
              <w:rPr>
                <w:rtl w:val="0"/>
              </w:rPr>
              <w:t xml:space="preserve">Un mazo de JCC Pokémon debe contener 60 cartas y puede incluir una combinación de cartas de Pokémon, cartas de Energía y cartas de Entrenador. </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246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Inicio del juego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Cada jugador comienza con 7 cartas en su mano y coloca 6 cartas de premio boca abajo a un lado de su mazo</w:t>
            </w:r>
          </w:p>
        </w:tc>
      </w:tr>
      <w:tr>
        <w:trPr>
          <w:cantSplit w:val="0"/>
          <w:trHeight w:val="246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Derrotar Pokémon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Para derrotar a un Pokémon del oponente, debes infligirle suficiente daño para reducir sus puntos de salud (PS) a cero o menos</w:t>
            </w:r>
          </w:p>
        </w:tc>
      </w:tr>
      <w:tr>
        <w:trPr>
          <w:cantSplit w:val="0"/>
          <w:trHeight w:val="246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240" w:line="240" w:lineRule="auto"/>
              <w:ind w:left="0" w:firstLine="0"/>
              <w:jc w:val="center"/>
              <w:rPr>
                <w:b w:val="1"/>
              </w:rPr>
            </w:pPr>
            <w:r w:rsidDel="00000000" w:rsidR="00000000" w:rsidRPr="00000000">
              <w:rPr>
                <w:rtl w:val="0"/>
              </w:rPr>
            </w:r>
          </w:p>
          <w:p w:rsidR="00000000" w:rsidDel="00000000" w:rsidP="00000000" w:rsidRDefault="00000000" w:rsidRPr="00000000" w14:paraId="000000B3">
            <w:pPr>
              <w:widowControl w:val="0"/>
              <w:spacing w:after="240" w:line="240" w:lineRule="auto"/>
              <w:ind w:left="0" w:firstLine="0"/>
              <w:jc w:val="center"/>
              <w:rPr>
                <w:b w:val="1"/>
              </w:rPr>
            </w:pPr>
            <w:r w:rsidDel="00000000" w:rsidR="00000000" w:rsidRPr="00000000">
              <w:rPr>
                <w:rtl w:val="0"/>
              </w:rPr>
            </w:r>
          </w:p>
          <w:p w:rsidR="00000000" w:rsidDel="00000000" w:rsidP="00000000" w:rsidRDefault="00000000" w:rsidRPr="00000000" w14:paraId="000000B4">
            <w:pPr>
              <w:widowControl w:val="0"/>
              <w:spacing w:after="240" w:line="240" w:lineRule="auto"/>
              <w:ind w:left="0" w:firstLine="0"/>
              <w:jc w:val="center"/>
              <w:rPr>
                <w:b w:val="1"/>
              </w:rPr>
            </w:pPr>
            <w:r w:rsidDel="00000000" w:rsidR="00000000" w:rsidRPr="00000000">
              <w:rPr>
                <w:b w:val="1"/>
                <w:rtl w:val="0"/>
              </w:rPr>
              <w:t xml:space="preserve">Ganar el 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240" w:before="240" w:line="240" w:lineRule="auto"/>
              <w:jc w:val="center"/>
              <w:rPr/>
            </w:pPr>
            <w:r w:rsidDel="00000000" w:rsidR="00000000" w:rsidRPr="00000000">
              <w:rPr>
                <w:rtl w:val="0"/>
              </w:rPr>
            </w:r>
          </w:p>
          <w:p w:rsidR="00000000" w:rsidDel="00000000" w:rsidP="00000000" w:rsidRDefault="00000000" w:rsidRPr="00000000" w14:paraId="000000B6">
            <w:pPr>
              <w:widowControl w:val="0"/>
              <w:spacing w:after="240" w:before="240" w:line="240" w:lineRule="auto"/>
              <w:jc w:val="center"/>
              <w:rPr/>
            </w:pPr>
            <w:r w:rsidDel="00000000" w:rsidR="00000000" w:rsidRPr="00000000">
              <w:rPr>
                <w:rtl w:val="0"/>
              </w:rPr>
              <w:t xml:space="preserve">El juego termina cuando un jugador ha derrotado a todos los Pokémon del oponente, o cuando un jugador roba todas sus cartas de premio. </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246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Empieza con un mazo de inicio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240" w:before="240" w:line="240" w:lineRule="auto"/>
              <w:jc w:val="center"/>
              <w:rPr/>
            </w:pPr>
            <w:r w:rsidDel="00000000" w:rsidR="00000000" w:rsidRPr="00000000">
              <w:rPr>
                <w:rtl w:val="0"/>
              </w:rPr>
            </w:r>
          </w:p>
          <w:p w:rsidR="00000000" w:rsidDel="00000000" w:rsidP="00000000" w:rsidRDefault="00000000" w:rsidRPr="00000000" w14:paraId="000000BD">
            <w:pPr>
              <w:widowControl w:val="0"/>
              <w:spacing w:after="240" w:before="240" w:line="240" w:lineRule="auto"/>
              <w:jc w:val="center"/>
              <w:rPr/>
            </w:pPr>
            <w:r w:rsidDel="00000000" w:rsidR="00000000" w:rsidRPr="00000000">
              <w:rPr>
                <w:rtl w:val="0"/>
              </w:rPr>
              <w:t xml:space="preserve">Los mazos de inicio están diseñados para jugadores nuevos y contienen cartas básicas que son fáciles de entender. </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246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240" w:line="240" w:lineRule="auto"/>
              <w:ind w:left="0" w:firstLine="0"/>
              <w:jc w:val="center"/>
              <w:rPr>
                <w:b w:val="1"/>
              </w:rPr>
            </w:pPr>
            <w:r w:rsidDel="00000000" w:rsidR="00000000" w:rsidRPr="00000000">
              <w:rPr>
                <w:rtl w:val="0"/>
              </w:rPr>
            </w:r>
          </w:p>
          <w:p w:rsidR="00000000" w:rsidDel="00000000" w:rsidP="00000000" w:rsidRDefault="00000000" w:rsidRPr="00000000" w14:paraId="000000C0">
            <w:pPr>
              <w:widowControl w:val="0"/>
              <w:spacing w:after="240" w:line="240" w:lineRule="auto"/>
              <w:ind w:left="0" w:firstLine="0"/>
              <w:jc w:val="center"/>
              <w:rPr>
                <w:b w:val="1"/>
              </w:rPr>
            </w:pPr>
            <w:r w:rsidDel="00000000" w:rsidR="00000000" w:rsidRPr="00000000">
              <w:rPr>
                <w:rtl w:val="0"/>
              </w:rPr>
            </w:r>
          </w:p>
          <w:p w:rsidR="00000000" w:rsidDel="00000000" w:rsidP="00000000" w:rsidRDefault="00000000" w:rsidRPr="00000000" w14:paraId="000000C1">
            <w:pPr>
              <w:widowControl w:val="0"/>
              <w:spacing w:after="240" w:line="240" w:lineRule="auto"/>
              <w:ind w:left="0" w:firstLine="0"/>
              <w:jc w:val="center"/>
              <w:rPr>
                <w:b w:val="1"/>
              </w:rPr>
            </w:pPr>
            <w:r w:rsidDel="00000000" w:rsidR="00000000" w:rsidRPr="00000000">
              <w:rPr>
                <w:b w:val="1"/>
                <w:rtl w:val="0"/>
              </w:rPr>
              <w:t xml:space="preserve">Practica con amigos: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after="240" w:before="240" w:line="240" w:lineRule="auto"/>
              <w:jc w:val="center"/>
              <w:rPr/>
            </w:pPr>
            <w:r w:rsidDel="00000000" w:rsidR="00000000" w:rsidRPr="00000000">
              <w:rPr>
                <w:rtl w:val="0"/>
              </w:rPr>
            </w:r>
          </w:p>
          <w:p w:rsidR="00000000" w:rsidDel="00000000" w:rsidP="00000000" w:rsidRDefault="00000000" w:rsidRPr="00000000" w14:paraId="000000C3">
            <w:pPr>
              <w:widowControl w:val="0"/>
              <w:spacing w:after="240" w:before="240" w:line="240" w:lineRule="auto"/>
              <w:jc w:val="center"/>
              <w:rPr/>
            </w:pPr>
            <w:r w:rsidDel="00000000" w:rsidR="00000000" w:rsidRPr="00000000">
              <w:rPr>
                <w:rtl w:val="0"/>
              </w:rPr>
              <w:t xml:space="preserve">Jugar con amigos o en un entorno de juego organizado te ayudará a aprender las reglas y estrategias del juego.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246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240" w:line="240" w:lineRule="auto"/>
              <w:ind w:left="0" w:firstLine="0"/>
              <w:jc w:val="center"/>
              <w:rPr>
                <w:b w:val="1"/>
              </w:rPr>
            </w:pPr>
            <w:r w:rsidDel="00000000" w:rsidR="00000000" w:rsidRPr="00000000">
              <w:rPr>
                <w:rtl w:val="0"/>
              </w:rPr>
            </w:r>
          </w:p>
          <w:p w:rsidR="00000000" w:rsidDel="00000000" w:rsidP="00000000" w:rsidRDefault="00000000" w:rsidRPr="00000000" w14:paraId="000000C6">
            <w:pPr>
              <w:widowControl w:val="0"/>
              <w:spacing w:after="240" w:line="240" w:lineRule="auto"/>
              <w:ind w:left="0" w:firstLine="0"/>
              <w:jc w:val="center"/>
              <w:rPr>
                <w:b w:val="1"/>
              </w:rPr>
            </w:pPr>
            <w:r w:rsidDel="00000000" w:rsidR="00000000" w:rsidRPr="00000000">
              <w:rPr>
                <w:b w:val="1"/>
                <w:rtl w:val="0"/>
              </w:rPr>
              <w:t xml:space="preserve">habilidades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Los Pokémon dejan Fuera de Combate a los Pokémon rivales usando ataques o habilidades. son 11 como: Panta,Rayo,Oscura,Fuego, Agua,Psiquica etc</w:t>
            </w:r>
          </w:p>
        </w:tc>
      </w:tr>
    </w:tbl>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Ventajas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Desventajas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b w:val="1"/>
              </w:rPr>
            </w:pPr>
            <w:r w:rsidDel="00000000" w:rsidR="00000000" w:rsidRPr="00000000">
              <w:rPr>
                <w:b w:val="1"/>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highlight w:val="white"/>
              </w:rPr>
            </w:pPr>
            <w:r w:rsidDel="00000000" w:rsidR="00000000" w:rsidRPr="00000000">
              <w:rPr>
                <w:sz w:val="24"/>
                <w:szCs w:val="24"/>
                <w:highlight w:val="white"/>
                <w:rtl w:val="0"/>
              </w:rPr>
              <w:t xml:space="preserve">Desarrollo cognitivo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sz w:val="24"/>
                <w:szCs w:val="24"/>
                <w:highlight w:val="white"/>
                <w:rtl w:val="0"/>
              </w:rPr>
              <w:t xml:space="preserve">Jugar JCC Pokémon puede mejorar el pensamiento crítico, la toma de decisiones, la memoria y las habilidades de resolución de problemas, ya que requiere estrategia y planificación.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sz w:val="24"/>
                <w:szCs w:val="24"/>
                <w:highlight w:val="white"/>
                <w:rtl w:val="0"/>
              </w:rPr>
              <w:t xml:space="preserve">Costo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sz w:val="24"/>
                <w:szCs w:val="24"/>
                <w:highlight w:val="white"/>
                <w:rtl w:val="0"/>
              </w:rPr>
              <w:t xml:space="preserve">La inversión inicial para empezar a jugar JCC Pokémon puede ser alta, incluyendo la compra de cartas y accesorios.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sz w:val="24"/>
                <w:szCs w:val="24"/>
                <w:highlight w:val="white"/>
              </w:rPr>
            </w:pPr>
            <w:r w:rsidDel="00000000" w:rsidR="00000000" w:rsidRPr="00000000">
              <w:rPr>
                <w:sz w:val="24"/>
                <w:szCs w:val="24"/>
                <w:highlight w:val="white"/>
                <w:rtl w:val="0"/>
              </w:rPr>
              <w:t xml:space="preserve">Habilidades sociales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El juego fomenta la interacción social, ya que se juega generalmente entre dos jugadores, y también permite conectarse con otros fans en comunidades y eventos.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sz w:val="24"/>
                <w:szCs w:val="24"/>
                <w:highlight w:val="white"/>
                <w:rtl w:val="0"/>
              </w:rPr>
              <w:t xml:space="preserve">Complejidad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sz w:val="24"/>
                <w:szCs w:val="24"/>
                <w:highlight w:val="white"/>
                <w:rtl w:val="0"/>
              </w:rPr>
              <w:t xml:space="preserve">El juego puede ser complejo para los nuevos jugadores, con diversas reglas y estrategias que aprender.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sz w:val="24"/>
                <w:szCs w:val="24"/>
                <w:highlight w:val="white"/>
              </w:rPr>
            </w:pPr>
            <w:r w:rsidDel="00000000" w:rsidR="00000000" w:rsidRPr="00000000">
              <w:rPr>
                <w:sz w:val="24"/>
                <w:szCs w:val="24"/>
                <w:highlight w:val="white"/>
                <w:rtl w:val="0"/>
              </w:rPr>
              <w:t xml:space="preserve">Coleccionismo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Las cartas de Pokémon TCG pueden ser coleccionables y, en algunos casos, tener un valor considerable, lo que puede ser una motivación adicional para jugar.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sz w:val="24"/>
                <w:szCs w:val="24"/>
                <w:highlight w:val="white"/>
                <w:rtl w:val="0"/>
              </w:rPr>
              <w:t xml:space="preserve">Desequilibrios en el meta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sz w:val="24"/>
                <w:szCs w:val="24"/>
                <w:highlight w:val="white"/>
                <w:rtl w:val="0"/>
              </w:rPr>
              <w:t xml:space="preserve">A medida que evolucionan las expansiones, algunos mazos pueden volverse más fuertes que otros, creando desequilibrios en el juego competitivo.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sz w:val="24"/>
                <w:szCs w:val="24"/>
                <w:highlight w:val="white"/>
              </w:rPr>
            </w:pPr>
            <w:r w:rsidDel="00000000" w:rsidR="00000000" w:rsidRPr="00000000">
              <w:rPr>
                <w:sz w:val="24"/>
                <w:szCs w:val="24"/>
                <w:highlight w:val="white"/>
                <w:rtl w:val="0"/>
              </w:rPr>
              <w:t xml:space="preserve">Diversión y entretenimiento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El juego ofrece una experiencia de juego entretenida y atractiva, especialmente para los fanáticos de la franquicia Pokémon.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sz w:val="24"/>
                <w:szCs w:val="24"/>
                <w:highlight w:val="white"/>
                <w:rtl w:val="0"/>
              </w:rPr>
              <w:t xml:space="preserve">Dependencia de la suerte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sz w:val="24"/>
                <w:szCs w:val="24"/>
                <w:highlight w:val="white"/>
                <w:rtl w:val="0"/>
              </w:rPr>
              <w:t xml:space="preserve">Si bien la estrategia es importante, la suerte juega un papel en la mano inicial y en las cartas que se roban durante el juego. </w:t>
            </w:r>
            <w:r w:rsidDel="00000000" w:rsidR="00000000" w:rsidRPr="00000000">
              <w:rPr>
                <w:rtl w:val="0"/>
              </w:rPr>
            </w:r>
          </w:p>
        </w:tc>
      </w:tr>
    </w:tbl>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jc w:val="center"/>
        <w:rPr/>
      </w:pPr>
      <w:r w:rsidDel="00000000" w:rsidR="00000000" w:rsidRPr="00000000">
        <w:rPr>
          <w:b w:val="1"/>
          <w:rtl w:val="0"/>
        </w:rPr>
        <w:t xml:space="preserve">yu-gi-oh</w:t>
      </w:r>
      <w:r w:rsidDel="00000000" w:rsidR="00000000" w:rsidRPr="00000000">
        <w:rPr>
          <w:rtl w:val="0"/>
        </w:rPr>
        <w:t xml:space="preserve"> </w:t>
      </w:r>
    </w:p>
    <w:p w:rsidR="00000000" w:rsidDel="00000000" w:rsidP="00000000" w:rsidRDefault="00000000" w:rsidRPr="00000000" w14:paraId="000000E3">
      <w:pPr>
        <w:jc w:val="cente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731200" cy="3225800"/>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Lo que ofrece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características</w:t>
            </w:r>
          </w:p>
        </w:tc>
      </w:tr>
      <w:tr>
        <w:trPr>
          <w:cantSplit w:val="0"/>
          <w:trHeight w:val="246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highlight w:val="white"/>
              </w:rPr>
            </w:pPr>
            <w:r w:rsidDel="00000000" w:rsidR="00000000" w:rsidRPr="00000000">
              <w:rPr>
                <w:rtl w:val="0"/>
              </w:rPr>
            </w:r>
          </w:p>
          <w:p w:rsidR="00000000" w:rsidDel="00000000" w:rsidP="00000000" w:rsidRDefault="00000000" w:rsidRPr="00000000" w14:paraId="000000E8">
            <w:pPr>
              <w:widowControl w:val="0"/>
              <w:spacing w:line="240" w:lineRule="auto"/>
              <w:jc w:val="center"/>
              <w:rPr>
                <w:highlight w:val="white"/>
              </w:rPr>
            </w:pPr>
            <w:r w:rsidDel="00000000" w:rsidR="00000000" w:rsidRPr="00000000">
              <w:rPr>
                <w:rtl w:val="0"/>
              </w:rPr>
            </w:r>
          </w:p>
          <w:p w:rsidR="00000000" w:rsidDel="00000000" w:rsidP="00000000" w:rsidRDefault="00000000" w:rsidRPr="00000000" w14:paraId="000000E9">
            <w:pPr>
              <w:widowControl w:val="0"/>
              <w:spacing w:line="240" w:lineRule="auto"/>
              <w:jc w:val="center"/>
              <w:rPr>
                <w:highlight w:val="white"/>
              </w:rPr>
            </w:pPr>
            <w:r w:rsidDel="00000000" w:rsidR="00000000" w:rsidRPr="00000000">
              <w:rPr>
                <w:rtl w:val="0"/>
              </w:rPr>
            </w:r>
          </w:p>
          <w:p w:rsidR="00000000" w:rsidDel="00000000" w:rsidP="00000000" w:rsidRDefault="00000000" w:rsidRPr="00000000" w14:paraId="000000EA">
            <w:pPr>
              <w:widowControl w:val="0"/>
              <w:spacing w:line="240" w:lineRule="auto"/>
              <w:jc w:val="center"/>
              <w:rPr>
                <w:highlight w:val="white"/>
              </w:rPr>
            </w:pPr>
            <w:r w:rsidDel="00000000" w:rsidR="00000000" w:rsidRPr="00000000">
              <w:rPr>
                <w:sz w:val="24"/>
                <w:szCs w:val="24"/>
                <w:highlight w:val="white"/>
                <w:rtl w:val="0"/>
              </w:rPr>
              <w:t xml:space="preserve">Puntos de Vida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after="240" w:before="240" w:line="240" w:lineRule="auto"/>
              <w:jc w:val="center"/>
              <w:rPr>
                <w:highlight w:val="white"/>
              </w:rPr>
            </w:pPr>
            <w:r w:rsidDel="00000000" w:rsidR="00000000" w:rsidRPr="00000000">
              <w:rPr>
                <w:sz w:val="24"/>
                <w:szCs w:val="24"/>
                <w:highlight w:val="white"/>
                <w:rtl w:val="0"/>
              </w:rPr>
              <w:t xml:space="preserve">Cada jugador comienza con 8000 Puntos de Vida (PV). </w:t>
            </w:r>
            <w:r w:rsidDel="00000000" w:rsidR="00000000" w:rsidRPr="00000000">
              <w:rPr>
                <w:rtl w:val="0"/>
              </w:rPr>
            </w:r>
          </w:p>
          <w:p w:rsidR="00000000" w:rsidDel="00000000" w:rsidP="00000000" w:rsidRDefault="00000000" w:rsidRPr="00000000" w14:paraId="000000EC">
            <w:pPr>
              <w:widowControl w:val="0"/>
              <w:spacing w:line="240" w:lineRule="auto"/>
              <w:jc w:val="center"/>
              <w:rPr>
                <w:highlight w:val="white"/>
              </w:rPr>
            </w:pPr>
            <w:r w:rsidDel="00000000" w:rsidR="00000000" w:rsidRPr="00000000">
              <w:rPr>
                <w:rtl w:val="0"/>
              </w:rPr>
            </w:r>
          </w:p>
        </w:tc>
      </w:tr>
      <w:tr>
        <w:trPr>
          <w:cantSplit w:val="0"/>
          <w:trHeight w:val="246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highlight w:val="white"/>
              </w:rPr>
            </w:pPr>
            <w:r w:rsidDel="00000000" w:rsidR="00000000" w:rsidRPr="00000000">
              <w:rPr>
                <w:rtl w:val="0"/>
              </w:rPr>
            </w:r>
          </w:p>
          <w:p w:rsidR="00000000" w:rsidDel="00000000" w:rsidP="00000000" w:rsidRDefault="00000000" w:rsidRPr="00000000" w14:paraId="000000EE">
            <w:pPr>
              <w:widowControl w:val="0"/>
              <w:spacing w:line="240" w:lineRule="auto"/>
              <w:jc w:val="center"/>
              <w:rPr>
                <w:highlight w:val="white"/>
              </w:rPr>
            </w:pPr>
            <w:r w:rsidDel="00000000" w:rsidR="00000000" w:rsidRPr="00000000">
              <w:rPr>
                <w:rtl w:val="0"/>
              </w:rPr>
            </w:r>
          </w:p>
          <w:p w:rsidR="00000000" w:rsidDel="00000000" w:rsidP="00000000" w:rsidRDefault="00000000" w:rsidRPr="00000000" w14:paraId="000000EF">
            <w:pPr>
              <w:widowControl w:val="0"/>
              <w:spacing w:line="240" w:lineRule="auto"/>
              <w:jc w:val="center"/>
              <w:rPr>
                <w:highlight w:val="white"/>
              </w:rPr>
            </w:pPr>
            <w:r w:rsidDel="00000000" w:rsidR="00000000" w:rsidRPr="00000000">
              <w:rPr>
                <w:rtl w:val="0"/>
              </w:rPr>
            </w:r>
          </w:p>
          <w:p w:rsidR="00000000" w:rsidDel="00000000" w:rsidP="00000000" w:rsidRDefault="00000000" w:rsidRPr="00000000" w14:paraId="000000F0">
            <w:pPr>
              <w:widowControl w:val="0"/>
              <w:spacing w:line="240" w:lineRule="auto"/>
              <w:jc w:val="center"/>
              <w:rPr>
                <w:highlight w:val="white"/>
              </w:rPr>
            </w:pPr>
            <w:r w:rsidDel="00000000" w:rsidR="00000000" w:rsidRPr="00000000">
              <w:rPr>
                <w:sz w:val="24"/>
                <w:szCs w:val="24"/>
                <w:highlight w:val="white"/>
                <w:rtl w:val="0"/>
              </w:rPr>
              <w:t xml:space="preserve">Deck</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0F1">
            <w:pPr>
              <w:spacing w:line="240" w:lineRule="auto"/>
              <w:jc w:val="center"/>
              <w:rPr>
                <w:highlight w:val="white"/>
              </w:rPr>
            </w:pPr>
            <w:r w:rsidDel="00000000" w:rsidR="00000000" w:rsidRPr="00000000">
              <w:rPr>
                <w:sz w:val="24"/>
                <w:szCs w:val="24"/>
                <w:highlight w:val="white"/>
                <w:rtl w:val="0"/>
              </w:rPr>
              <w:t xml:space="preserve">Cada jugador necesita un mazo de entre 40 y 60 cartas, llamado "Deck Principal", y puede tener un "Deck Extra" con cartas especiales como Fusión, Sincronía, Xyz y Enlace. </w:t>
            </w:r>
            <w:r w:rsidDel="00000000" w:rsidR="00000000" w:rsidRPr="00000000">
              <w:rPr>
                <w:rtl w:val="0"/>
              </w:rPr>
            </w:r>
          </w:p>
        </w:tc>
      </w:tr>
      <w:tr>
        <w:trPr>
          <w:cantSplit w:val="0"/>
          <w:trHeight w:val="246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highlight w:val="white"/>
              </w:rPr>
            </w:pPr>
            <w:r w:rsidDel="00000000" w:rsidR="00000000" w:rsidRPr="00000000">
              <w:rPr>
                <w:rtl w:val="0"/>
              </w:rPr>
            </w:r>
          </w:p>
          <w:p w:rsidR="00000000" w:rsidDel="00000000" w:rsidP="00000000" w:rsidRDefault="00000000" w:rsidRPr="00000000" w14:paraId="000000F3">
            <w:pPr>
              <w:widowControl w:val="0"/>
              <w:spacing w:line="240" w:lineRule="auto"/>
              <w:jc w:val="center"/>
              <w:rPr>
                <w:highlight w:val="white"/>
              </w:rPr>
            </w:pPr>
            <w:r w:rsidDel="00000000" w:rsidR="00000000" w:rsidRPr="00000000">
              <w:rPr>
                <w:rtl w:val="0"/>
              </w:rPr>
            </w:r>
          </w:p>
          <w:p w:rsidR="00000000" w:rsidDel="00000000" w:rsidP="00000000" w:rsidRDefault="00000000" w:rsidRPr="00000000" w14:paraId="000000F4">
            <w:pPr>
              <w:widowControl w:val="0"/>
              <w:spacing w:line="240" w:lineRule="auto"/>
              <w:jc w:val="center"/>
              <w:rPr>
                <w:highlight w:val="white"/>
              </w:rPr>
            </w:pPr>
            <w:r w:rsidDel="00000000" w:rsidR="00000000" w:rsidRPr="00000000">
              <w:rPr>
                <w:rtl w:val="0"/>
              </w:rPr>
            </w:r>
          </w:p>
          <w:p w:rsidR="00000000" w:rsidDel="00000000" w:rsidP="00000000" w:rsidRDefault="00000000" w:rsidRPr="00000000" w14:paraId="000000F5">
            <w:pPr>
              <w:widowControl w:val="0"/>
              <w:spacing w:line="240" w:lineRule="auto"/>
              <w:jc w:val="center"/>
              <w:rPr>
                <w:highlight w:val="white"/>
              </w:rPr>
            </w:pPr>
            <w:r w:rsidDel="00000000" w:rsidR="00000000" w:rsidRPr="00000000">
              <w:rPr>
                <w:sz w:val="24"/>
                <w:szCs w:val="24"/>
                <w:highlight w:val="white"/>
                <w:rtl w:val="0"/>
              </w:rPr>
              <w:t xml:space="preserve">Turnos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highlight w:val="white"/>
              </w:rPr>
            </w:pPr>
            <w:r w:rsidDel="00000000" w:rsidR="00000000" w:rsidRPr="00000000">
              <w:rPr>
                <w:rtl w:val="0"/>
              </w:rPr>
            </w:r>
          </w:p>
          <w:p w:rsidR="00000000" w:rsidDel="00000000" w:rsidP="00000000" w:rsidRDefault="00000000" w:rsidRPr="00000000" w14:paraId="000000F7">
            <w:pPr>
              <w:widowControl w:val="0"/>
              <w:spacing w:line="240" w:lineRule="auto"/>
              <w:jc w:val="center"/>
              <w:rPr>
                <w:highlight w:val="white"/>
              </w:rPr>
            </w:pPr>
            <w:r w:rsidDel="00000000" w:rsidR="00000000" w:rsidRPr="00000000">
              <w:rPr>
                <w:rtl w:val="0"/>
              </w:rPr>
            </w:r>
          </w:p>
          <w:p w:rsidR="00000000" w:rsidDel="00000000" w:rsidP="00000000" w:rsidRDefault="00000000" w:rsidRPr="00000000" w14:paraId="000000F8">
            <w:pPr>
              <w:widowControl w:val="0"/>
              <w:spacing w:line="240" w:lineRule="auto"/>
              <w:jc w:val="center"/>
              <w:rPr>
                <w:highlight w:val="white"/>
              </w:rPr>
            </w:pPr>
            <w:r w:rsidDel="00000000" w:rsidR="00000000" w:rsidRPr="00000000">
              <w:rPr>
                <w:sz w:val="24"/>
                <w:szCs w:val="24"/>
                <w:highlight w:val="white"/>
                <w:rtl w:val="0"/>
              </w:rPr>
              <w:t xml:space="preserve">Los turnos se dividen en fases: Draw Phase (Fase de Robo), Standby Phase, Main Phase (Fase Principal), Battle Phase (Fase de Batalla), y End Phase (Fase Final). </w:t>
            </w:r>
            <w:r w:rsidDel="00000000" w:rsidR="00000000" w:rsidRPr="00000000">
              <w:rPr>
                <w:rtl w:val="0"/>
              </w:rPr>
            </w:r>
          </w:p>
        </w:tc>
      </w:tr>
      <w:tr>
        <w:trPr>
          <w:cantSplit w:val="0"/>
          <w:trHeight w:val="246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240" w:line="240" w:lineRule="auto"/>
              <w:jc w:val="center"/>
              <w:rPr>
                <w:highlight w:val="white"/>
              </w:rPr>
            </w:pPr>
            <w:r w:rsidDel="00000000" w:rsidR="00000000" w:rsidRPr="00000000">
              <w:rPr>
                <w:rtl w:val="0"/>
              </w:rPr>
            </w:r>
          </w:p>
          <w:p w:rsidR="00000000" w:rsidDel="00000000" w:rsidP="00000000" w:rsidRDefault="00000000" w:rsidRPr="00000000" w14:paraId="000000FA">
            <w:pPr>
              <w:widowControl w:val="0"/>
              <w:spacing w:after="240" w:line="240" w:lineRule="auto"/>
              <w:jc w:val="center"/>
              <w:rPr>
                <w:highlight w:val="white"/>
              </w:rPr>
            </w:pPr>
            <w:r w:rsidDel="00000000" w:rsidR="00000000" w:rsidRPr="00000000">
              <w:rPr>
                <w:rtl w:val="0"/>
              </w:rPr>
            </w:r>
          </w:p>
          <w:p w:rsidR="00000000" w:rsidDel="00000000" w:rsidP="00000000" w:rsidRDefault="00000000" w:rsidRPr="00000000" w14:paraId="000000FB">
            <w:pPr>
              <w:widowControl w:val="0"/>
              <w:spacing w:after="240" w:line="240" w:lineRule="auto"/>
              <w:jc w:val="center"/>
              <w:rPr>
                <w:highlight w:val="white"/>
              </w:rPr>
            </w:pPr>
            <w:r w:rsidDel="00000000" w:rsidR="00000000" w:rsidRPr="00000000">
              <w:rPr>
                <w:sz w:val="24"/>
                <w:szCs w:val="24"/>
                <w:highlight w:val="white"/>
                <w:rtl w:val="0"/>
              </w:rPr>
              <w:t xml:space="preserve">Invocación de Monstruos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240" w:before="240" w:line="240" w:lineRule="auto"/>
              <w:jc w:val="center"/>
              <w:rPr>
                <w:highlight w:val="white"/>
              </w:rPr>
            </w:pPr>
            <w:r w:rsidDel="00000000" w:rsidR="00000000" w:rsidRPr="00000000">
              <w:rPr>
                <w:rtl w:val="0"/>
              </w:rPr>
            </w:r>
          </w:p>
          <w:p w:rsidR="00000000" w:rsidDel="00000000" w:rsidP="00000000" w:rsidRDefault="00000000" w:rsidRPr="00000000" w14:paraId="000000FD">
            <w:pPr>
              <w:widowControl w:val="0"/>
              <w:spacing w:after="240" w:before="240" w:line="240" w:lineRule="auto"/>
              <w:jc w:val="center"/>
              <w:rPr>
                <w:highlight w:val="white"/>
              </w:rPr>
            </w:pPr>
            <w:r w:rsidDel="00000000" w:rsidR="00000000" w:rsidRPr="00000000">
              <w:rPr>
                <w:sz w:val="24"/>
                <w:szCs w:val="24"/>
                <w:highlight w:val="white"/>
                <w:rtl w:val="0"/>
              </w:rPr>
              <w:t xml:space="preserve">Se pueden invocar monstruos de diferentes maneras: Normal Summon (Invocación Normal), Tribute Summon (Invocación de Sacrificio), y Special Summon (Invocación Especial). Las invocaciones varían dependiendo del nivel y tipo de monstruo. </w:t>
            </w:r>
            <w:r w:rsidDel="00000000" w:rsidR="00000000" w:rsidRPr="00000000">
              <w:rPr>
                <w:rtl w:val="0"/>
              </w:rPr>
            </w:r>
          </w:p>
          <w:p w:rsidR="00000000" w:rsidDel="00000000" w:rsidP="00000000" w:rsidRDefault="00000000" w:rsidRPr="00000000" w14:paraId="000000FE">
            <w:pPr>
              <w:widowControl w:val="0"/>
              <w:spacing w:line="240" w:lineRule="auto"/>
              <w:jc w:val="center"/>
              <w:rPr>
                <w:highlight w:val="white"/>
              </w:rPr>
            </w:pPr>
            <w:r w:rsidDel="00000000" w:rsidR="00000000" w:rsidRPr="00000000">
              <w:rPr>
                <w:rtl w:val="0"/>
              </w:rPr>
            </w:r>
          </w:p>
        </w:tc>
      </w:tr>
      <w:tr>
        <w:trPr>
          <w:cantSplit w:val="0"/>
          <w:trHeight w:val="246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highlight w:val="white"/>
              </w:rPr>
            </w:pPr>
            <w:r w:rsidDel="00000000" w:rsidR="00000000" w:rsidRPr="00000000">
              <w:rPr>
                <w:rtl w:val="0"/>
              </w:rPr>
            </w:r>
          </w:p>
          <w:p w:rsidR="00000000" w:rsidDel="00000000" w:rsidP="00000000" w:rsidRDefault="00000000" w:rsidRPr="00000000" w14:paraId="00000100">
            <w:pPr>
              <w:widowControl w:val="0"/>
              <w:spacing w:line="240" w:lineRule="auto"/>
              <w:jc w:val="center"/>
              <w:rPr>
                <w:highlight w:val="white"/>
              </w:rPr>
            </w:pPr>
            <w:r w:rsidDel="00000000" w:rsidR="00000000" w:rsidRPr="00000000">
              <w:rPr>
                <w:rtl w:val="0"/>
              </w:rPr>
            </w:r>
          </w:p>
          <w:p w:rsidR="00000000" w:rsidDel="00000000" w:rsidP="00000000" w:rsidRDefault="00000000" w:rsidRPr="00000000" w14:paraId="00000101">
            <w:pPr>
              <w:widowControl w:val="0"/>
              <w:spacing w:after="240" w:before="240" w:line="240" w:lineRule="auto"/>
              <w:jc w:val="center"/>
              <w:rPr>
                <w:highlight w:val="white"/>
              </w:rPr>
            </w:pPr>
            <w:r w:rsidDel="00000000" w:rsidR="00000000" w:rsidRPr="00000000">
              <w:rPr>
                <w:highlight w:val="white"/>
                <w:rtl w:val="0"/>
              </w:rPr>
              <w:t xml:space="preserve">Cartas Mágicas y de Trampa</w:t>
            </w:r>
          </w:p>
          <w:p w:rsidR="00000000" w:rsidDel="00000000" w:rsidP="00000000" w:rsidRDefault="00000000" w:rsidRPr="00000000" w14:paraId="00000102">
            <w:pPr>
              <w:widowControl w:val="0"/>
              <w:spacing w:line="240" w:lineRule="auto"/>
              <w:jc w:val="center"/>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240" w:before="240" w:line="240" w:lineRule="auto"/>
              <w:jc w:val="center"/>
              <w:rPr>
                <w:highlight w:val="white"/>
              </w:rPr>
            </w:pPr>
            <w:r w:rsidDel="00000000" w:rsidR="00000000" w:rsidRPr="00000000">
              <w:rPr>
                <w:rtl w:val="0"/>
              </w:rPr>
            </w:r>
          </w:p>
          <w:p w:rsidR="00000000" w:rsidDel="00000000" w:rsidP="00000000" w:rsidRDefault="00000000" w:rsidRPr="00000000" w14:paraId="00000104">
            <w:pPr>
              <w:widowControl w:val="0"/>
              <w:spacing w:after="240" w:before="240" w:line="240" w:lineRule="auto"/>
              <w:jc w:val="center"/>
              <w:rPr>
                <w:highlight w:val="white"/>
              </w:rPr>
            </w:pPr>
            <w:r w:rsidDel="00000000" w:rsidR="00000000" w:rsidRPr="00000000">
              <w:rPr>
                <w:highlight w:val="white"/>
                <w:rtl w:val="0"/>
              </w:rPr>
              <w:t xml:space="preserve">Se pueden activar cartas mágicas y trampas durante el turno propio o en el turno del oponente, dependiendo de sus efectos. </w:t>
            </w:r>
          </w:p>
          <w:p w:rsidR="00000000" w:rsidDel="00000000" w:rsidP="00000000" w:rsidRDefault="00000000" w:rsidRPr="00000000" w14:paraId="00000105">
            <w:pPr>
              <w:widowControl w:val="0"/>
              <w:spacing w:line="240" w:lineRule="auto"/>
              <w:jc w:val="center"/>
              <w:rPr>
                <w:highlight w:val="white"/>
              </w:rPr>
            </w:pPr>
            <w:r w:rsidDel="00000000" w:rsidR="00000000" w:rsidRPr="00000000">
              <w:rPr>
                <w:rtl w:val="0"/>
              </w:rPr>
            </w:r>
          </w:p>
        </w:tc>
      </w:tr>
      <w:tr>
        <w:trPr>
          <w:cantSplit w:val="0"/>
          <w:trHeight w:val="246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240" w:before="240" w:line="240" w:lineRule="auto"/>
              <w:jc w:val="center"/>
              <w:rPr>
                <w:highlight w:val="white"/>
              </w:rPr>
            </w:pPr>
            <w:r w:rsidDel="00000000" w:rsidR="00000000" w:rsidRPr="00000000">
              <w:rPr>
                <w:highlight w:val="white"/>
                <w:rtl w:val="0"/>
              </w:rPr>
              <w:t xml:space="preserve">Batalla</w:t>
            </w:r>
          </w:p>
          <w:p w:rsidR="00000000" w:rsidDel="00000000" w:rsidP="00000000" w:rsidRDefault="00000000" w:rsidRPr="00000000" w14:paraId="00000107">
            <w:pPr>
              <w:widowControl w:val="0"/>
              <w:spacing w:after="240" w:before="240" w:line="240" w:lineRule="auto"/>
              <w:jc w:val="center"/>
              <w:rPr>
                <w:highlight w:val="white"/>
              </w:rPr>
            </w:pPr>
            <w:r w:rsidDel="00000000" w:rsidR="00000000" w:rsidRPr="00000000">
              <w:rPr>
                <w:rtl w:val="0"/>
              </w:rPr>
            </w:r>
          </w:p>
          <w:p w:rsidR="00000000" w:rsidDel="00000000" w:rsidP="00000000" w:rsidRDefault="00000000" w:rsidRPr="00000000" w14:paraId="00000108">
            <w:pPr>
              <w:widowControl w:val="0"/>
              <w:spacing w:after="240" w:line="240" w:lineRule="auto"/>
              <w:jc w:val="center"/>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240" w:before="240" w:line="240" w:lineRule="auto"/>
              <w:jc w:val="center"/>
              <w:rPr>
                <w:highlight w:val="white"/>
              </w:rPr>
            </w:pPr>
            <w:r w:rsidDel="00000000" w:rsidR="00000000" w:rsidRPr="00000000">
              <w:rPr>
                <w:rtl w:val="0"/>
              </w:rPr>
            </w:r>
          </w:p>
          <w:p w:rsidR="00000000" w:rsidDel="00000000" w:rsidP="00000000" w:rsidRDefault="00000000" w:rsidRPr="00000000" w14:paraId="0000010A">
            <w:pPr>
              <w:widowControl w:val="0"/>
              <w:spacing w:after="240" w:before="240" w:line="240" w:lineRule="auto"/>
              <w:jc w:val="center"/>
              <w:rPr>
                <w:highlight w:val="white"/>
              </w:rPr>
            </w:pPr>
            <w:r w:rsidDel="00000000" w:rsidR="00000000" w:rsidRPr="00000000">
              <w:rPr>
                <w:sz w:val="24"/>
                <w:szCs w:val="24"/>
                <w:highlight w:val="white"/>
                <w:rtl w:val="0"/>
              </w:rPr>
              <w:t xml:space="preserve">En la Fase de Batalla, los jugadores pueden atacar con sus monstruos, y si no hay monstruos, pueden atacar directamente los puntos de vida del oponente. </w:t>
            </w:r>
            <w:r w:rsidDel="00000000" w:rsidR="00000000" w:rsidRPr="00000000">
              <w:rPr>
                <w:rtl w:val="0"/>
              </w:rPr>
            </w:r>
          </w:p>
          <w:p w:rsidR="00000000" w:rsidDel="00000000" w:rsidP="00000000" w:rsidRDefault="00000000" w:rsidRPr="00000000" w14:paraId="0000010B">
            <w:pPr>
              <w:widowControl w:val="0"/>
              <w:spacing w:line="240" w:lineRule="auto"/>
              <w:jc w:val="center"/>
              <w:rPr>
                <w:highlight w:val="white"/>
              </w:rPr>
            </w:pPr>
            <w:r w:rsidDel="00000000" w:rsidR="00000000" w:rsidRPr="00000000">
              <w:rPr>
                <w:rtl w:val="0"/>
              </w:rPr>
            </w:r>
          </w:p>
        </w:tc>
      </w:tr>
      <w:tr>
        <w:trPr>
          <w:cantSplit w:val="0"/>
          <w:trHeight w:val="246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240" w:line="240" w:lineRule="auto"/>
              <w:jc w:val="center"/>
              <w:rPr>
                <w:highlight w:val="white"/>
              </w:rPr>
            </w:pPr>
            <w:r w:rsidDel="00000000" w:rsidR="00000000" w:rsidRPr="00000000">
              <w:rPr>
                <w:highlight w:val="white"/>
                <w:rtl w:val="0"/>
              </w:rPr>
              <w:t xml:space="preserve">Zonas del Campo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highlight w:val="white"/>
              </w:rPr>
            </w:pPr>
            <w:r w:rsidDel="00000000" w:rsidR="00000000" w:rsidRPr="00000000">
              <w:rPr>
                <w:rtl w:val="0"/>
              </w:rPr>
            </w:r>
          </w:p>
          <w:p w:rsidR="00000000" w:rsidDel="00000000" w:rsidP="00000000" w:rsidRDefault="00000000" w:rsidRPr="00000000" w14:paraId="0000010E">
            <w:pPr>
              <w:widowControl w:val="0"/>
              <w:spacing w:line="240" w:lineRule="auto"/>
              <w:jc w:val="center"/>
              <w:rPr>
                <w:highlight w:val="white"/>
              </w:rPr>
            </w:pPr>
            <w:r w:rsidDel="00000000" w:rsidR="00000000" w:rsidRPr="00000000">
              <w:rPr>
                <w:sz w:val="24"/>
                <w:szCs w:val="24"/>
                <w:highlight w:val="white"/>
                <w:rtl w:val="0"/>
              </w:rPr>
              <w:t xml:space="preserve">Las cartas se colocan en zonas específicas del campo: zona de monstruos, zona de magia/trampa, zona de cartas extra, y cementerio. </w:t>
            </w:r>
            <w:r w:rsidDel="00000000" w:rsidR="00000000" w:rsidRPr="00000000">
              <w:rPr>
                <w:rtl w:val="0"/>
              </w:rPr>
            </w:r>
          </w:p>
        </w:tc>
      </w:tr>
      <w:tr>
        <w:trPr>
          <w:cantSplit w:val="0"/>
          <w:trHeight w:val="246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240" w:line="240" w:lineRule="auto"/>
              <w:jc w:val="center"/>
              <w:rPr>
                <w:highlight w:val="white"/>
              </w:rPr>
            </w:pPr>
            <w:r w:rsidDel="00000000" w:rsidR="00000000" w:rsidRPr="00000000">
              <w:rPr>
                <w:sz w:val="24"/>
                <w:szCs w:val="24"/>
                <w:highlight w:val="white"/>
                <w:rtl w:val="0"/>
              </w:rPr>
              <w:t xml:space="preserve">Cementerio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highlight w:val="white"/>
              </w:rPr>
            </w:pPr>
            <w:r w:rsidDel="00000000" w:rsidR="00000000" w:rsidRPr="00000000">
              <w:rPr>
                <w:sz w:val="24"/>
                <w:szCs w:val="24"/>
                <w:highlight w:val="white"/>
                <w:rtl w:val="0"/>
              </w:rPr>
              <w:t xml:space="preserve">Las cartas usadas o destruidas se envían al cementerio, y ambos jugadores pueden ver las cartas del cementerio del otro. </w:t>
            </w:r>
            <w:r w:rsidDel="00000000" w:rsidR="00000000" w:rsidRPr="00000000">
              <w:rPr>
                <w:rtl w:val="0"/>
              </w:rPr>
            </w:r>
          </w:p>
        </w:tc>
      </w:tr>
      <w:tr>
        <w:trPr>
          <w:cantSplit w:val="0"/>
          <w:trHeight w:val="2460.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240" w:line="240" w:lineRule="auto"/>
              <w:jc w:val="center"/>
              <w:rPr>
                <w:sz w:val="24"/>
                <w:szCs w:val="24"/>
                <w:highlight w:val="white"/>
              </w:rPr>
            </w:pPr>
            <w:r w:rsidDel="00000000" w:rsidR="00000000" w:rsidRPr="00000000">
              <w:rPr>
                <w:sz w:val="24"/>
                <w:szCs w:val="24"/>
                <w:highlight w:val="white"/>
                <w:rtl w:val="0"/>
              </w:rPr>
              <w:t xml:space="preserve">Fin del Duelo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sz w:val="24"/>
                <w:szCs w:val="24"/>
                <w:highlight w:val="white"/>
              </w:rPr>
            </w:pPr>
            <w:r w:rsidDel="00000000" w:rsidR="00000000" w:rsidRPr="00000000">
              <w:rPr>
                <w:sz w:val="24"/>
                <w:szCs w:val="24"/>
                <w:highlight w:val="white"/>
                <w:rtl w:val="0"/>
              </w:rPr>
              <w:t xml:space="preserve">El duelo termina cuando un jugador llega a 0 puntos de vida o cuando se cumplen ciertas condiciones específicas de cartas. </w:t>
            </w:r>
          </w:p>
        </w:tc>
      </w:tr>
    </w:tbl>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b w:val="1"/>
              </w:rPr>
            </w:pPr>
            <w:r w:rsidDel="00000000" w:rsidR="00000000" w:rsidRPr="00000000">
              <w:rPr>
                <w:b w:val="1"/>
                <w:rtl w:val="0"/>
              </w:rPr>
              <w:t xml:space="preserve">Ventajas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b w:val="1"/>
              </w:rPr>
            </w:pPr>
            <w:r w:rsidDel="00000000" w:rsidR="00000000" w:rsidRPr="00000000">
              <w:rPr>
                <w:b w:val="1"/>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b w:val="1"/>
              </w:rPr>
            </w:pPr>
            <w:r w:rsidDel="00000000" w:rsidR="00000000" w:rsidRPr="00000000">
              <w:rPr>
                <w:b w:val="1"/>
                <w:rtl w:val="0"/>
              </w:rPr>
              <w:t xml:space="preserve">Desventajas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b w:val="1"/>
              </w:rPr>
            </w:pPr>
            <w:r w:rsidDel="00000000" w:rsidR="00000000" w:rsidRPr="00000000">
              <w:rPr>
                <w:b w:val="1"/>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240" w:before="240" w:line="240" w:lineRule="auto"/>
              <w:jc w:val="center"/>
              <w:rPr>
                <w:sz w:val="24"/>
                <w:szCs w:val="24"/>
                <w:highlight w:val="white"/>
              </w:rPr>
            </w:pPr>
            <w:r w:rsidDel="00000000" w:rsidR="00000000" w:rsidRPr="00000000">
              <w:rPr>
                <w:sz w:val="24"/>
                <w:szCs w:val="24"/>
                <w:highlight w:val="white"/>
                <w:rtl w:val="0"/>
              </w:rPr>
              <w:t xml:space="preserve">Desarrollo cognitivo</w:t>
            </w:r>
          </w:p>
          <w:p w:rsidR="00000000" w:rsidDel="00000000" w:rsidP="00000000" w:rsidRDefault="00000000" w:rsidRPr="00000000" w14:paraId="0000011C">
            <w:pPr>
              <w:widowControl w:val="0"/>
              <w:spacing w:after="240" w:before="240" w:line="240" w:lineRule="auto"/>
              <w:jc w:val="center"/>
              <w:rPr>
                <w:sz w:val="24"/>
                <w:szCs w:val="24"/>
                <w:highlight w:val="white"/>
              </w:rPr>
            </w:pPr>
            <w:r w:rsidDel="00000000" w:rsidR="00000000" w:rsidRPr="00000000">
              <w:rPr>
                <w:rtl w:val="0"/>
              </w:rPr>
            </w:r>
          </w:p>
          <w:p w:rsidR="00000000" w:rsidDel="00000000" w:rsidP="00000000" w:rsidRDefault="00000000" w:rsidRPr="00000000" w14:paraId="0000011D">
            <w:pPr>
              <w:widowControl w:val="0"/>
              <w:spacing w:line="240" w:lineRule="auto"/>
              <w:jc w:val="center"/>
              <w:rPr>
                <w:b w:val="1"/>
                <w:color w:val="eef0ff"/>
                <w:sz w:val="24"/>
                <w:szCs w:val="24"/>
                <w:shd w:fill="202221"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240" w:before="240" w:line="240" w:lineRule="auto"/>
              <w:jc w:val="center"/>
              <w:rPr>
                <w:highlight w:val="white"/>
              </w:rPr>
            </w:pPr>
            <w:r w:rsidDel="00000000" w:rsidR="00000000" w:rsidRPr="00000000">
              <w:rPr>
                <w:sz w:val="24"/>
                <w:szCs w:val="24"/>
                <w:highlight w:val="white"/>
                <w:rtl w:val="0"/>
              </w:rPr>
              <w:t xml:space="preserve">Yu-Gi-Oh! estimula habilidades como la lectura, la aritmética básica y el razonamiento estratégico, especialmente a medida que los jugadores se involucran en estrategias más complejas.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240" w:before="240" w:line="240" w:lineRule="auto"/>
              <w:jc w:val="center"/>
              <w:rPr>
                <w:highlight w:val="white"/>
              </w:rPr>
            </w:pPr>
            <w:r w:rsidDel="00000000" w:rsidR="00000000" w:rsidRPr="00000000">
              <w:rPr>
                <w:highlight w:val="white"/>
                <w:rtl w:val="0"/>
              </w:rPr>
              <w:t xml:space="preserve">Costo</w:t>
            </w:r>
          </w:p>
          <w:p w:rsidR="00000000" w:rsidDel="00000000" w:rsidP="00000000" w:rsidRDefault="00000000" w:rsidRPr="00000000" w14:paraId="00000120">
            <w:pPr>
              <w:widowControl w:val="0"/>
              <w:spacing w:after="240" w:before="240" w:line="240" w:lineRule="auto"/>
              <w:jc w:val="center"/>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240" w:before="240" w:line="240" w:lineRule="auto"/>
              <w:jc w:val="center"/>
              <w:rPr>
                <w:highlight w:val="white"/>
              </w:rPr>
            </w:pPr>
            <w:r w:rsidDel="00000000" w:rsidR="00000000" w:rsidRPr="00000000">
              <w:rPr>
                <w:highlight w:val="white"/>
                <w:rtl w:val="0"/>
              </w:rPr>
              <w:t xml:space="preserve">La compra de cartas y accesorios puede ser costosa, especialmente para jugadores nuevos o aquellos que buscan cartas más raras o poderosas.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240" w:before="240" w:line="240" w:lineRule="auto"/>
              <w:jc w:val="center"/>
              <w:rPr>
                <w:sz w:val="24"/>
                <w:szCs w:val="24"/>
                <w:highlight w:val="white"/>
              </w:rPr>
            </w:pPr>
            <w:r w:rsidDel="00000000" w:rsidR="00000000" w:rsidRPr="00000000">
              <w:rPr>
                <w:sz w:val="24"/>
                <w:szCs w:val="24"/>
                <w:highlight w:val="white"/>
                <w:rtl w:val="0"/>
              </w:rPr>
              <w:t xml:space="preserve">Habilidades sociales</w:t>
            </w:r>
          </w:p>
          <w:p w:rsidR="00000000" w:rsidDel="00000000" w:rsidP="00000000" w:rsidRDefault="00000000" w:rsidRPr="00000000" w14:paraId="00000123">
            <w:pPr>
              <w:widowControl w:val="0"/>
              <w:spacing w:after="240" w:before="240" w:line="240" w:lineRule="auto"/>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sz w:val="24"/>
                <w:szCs w:val="24"/>
                <w:highlight w:val="white"/>
              </w:rPr>
            </w:pPr>
            <w:r w:rsidDel="00000000" w:rsidR="00000000" w:rsidRPr="00000000">
              <w:rPr>
                <w:sz w:val="24"/>
                <w:szCs w:val="24"/>
                <w:highlight w:val="white"/>
                <w:rtl w:val="0"/>
              </w:rPr>
              <w:t xml:space="preserve">El juego fomenta la interacción social al jugarse contra otros jugadores, lo que puede mejorar las habilidades de comunicación y cooperación, según Reddit.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240" w:before="240" w:line="240" w:lineRule="auto"/>
              <w:jc w:val="center"/>
              <w:rPr>
                <w:sz w:val="24"/>
                <w:szCs w:val="24"/>
                <w:highlight w:val="white"/>
              </w:rPr>
            </w:pPr>
            <w:r w:rsidDel="00000000" w:rsidR="00000000" w:rsidRPr="00000000">
              <w:rPr>
                <w:sz w:val="24"/>
                <w:szCs w:val="24"/>
                <w:highlight w:val="white"/>
                <w:rtl w:val="0"/>
              </w:rPr>
              <w:t xml:space="preserve">Adicción</w:t>
            </w:r>
          </w:p>
          <w:p w:rsidR="00000000" w:rsidDel="00000000" w:rsidP="00000000" w:rsidRDefault="00000000" w:rsidRPr="00000000" w14:paraId="00000126">
            <w:pPr>
              <w:widowControl w:val="0"/>
              <w:spacing w:line="240" w:lineRule="auto"/>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highlight w:val="white"/>
              </w:rPr>
            </w:pPr>
            <w:r w:rsidDel="00000000" w:rsidR="00000000" w:rsidRPr="00000000">
              <w:rPr>
                <w:sz w:val="24"/>
                <w:szCs w:val="24"/>
                <w:highlight w:val="white"/>
                <w:rtl w:val="0"/>
              </w:rPr>
              <w:t xml:space="preserve">Como cualquier juego, Yu-Gi-Oh! puede llevar a un juego excesivo, afectando la atención y el tiempo dedicado a otras actividades importantes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240" w:before="240" w:line="240" w:lineRule="auto"/>
              <w:jc w:val="center"/>
              <w:rPr>
                <w:sz w:val="24"/>
                <w:szCs w:val="24"/>
                <w:highlight w:val="white"/>
              </w:rPr>
            </w:pPr>
            <w:r w:rsidDel="00000000" w:rsidR="00000000" w:rsidRPr="00000000">
              <w:rPr>
                <w:sz w:val="24"/>
                <w:szCs w:val="24"/>
                <w:highlight w:val="white"/>
                <w:rtl w:val="0"/>
              </w:rPr>
              <w:t xml:space="preserve">Sentido de comunidad</w:t>
            </w:r>
          </w:p>
          <w:p w:rsidR="00000000" w:rsidDel="00000000" w:rsidP="00000000" w:rsidRDefault="00000000" w:rsidRPr="00000000" w14:paraId="00000129">
            <w:pPr>
              <w:widowControl w:val="0"/>
              <w:spacing w:after="240" w:before="240" w:line="240" w:lineRule="auto"/>
              <w:jc w:val="center"/>
              <w:rPr>
                <w:sz w:val="24"/>
                <w:szCs w:val="24"/>
                <w:highlight w:val="white"/>
              </w:rPr>
            </w:pPr>
            <w:r w:rsidDel="00000000" w:rsidR="00000000" w:rsidRPr="00000000">
              <w:rPr>
                <w:rtl w:val="0"/>
              </w:rPr>
            </w:r>
          </w:p>
          <w:p w:rsidR="00000000" w:rsidDel="00000000" w:rsidP="00000000" w:rsidRDefault="00000000" w:rsidRPr="00000000" w14:paraId="0000012A">
            <w:pPr>
              <w:widowControl w:val="0"/>
              <w:spacing w:line="240" w:lineRule="auto"/>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240" w:before="240" w:line="240" w:lineRule="auto"/>
              <w:jc w:val="center"/>
              <w:rPr>
                <w:sz w:val="24"/>
                <w:szCs w:val="24"/>
                <w:highlight w:val="white"/>
              </w:rPr>
            </w:pPr>
            <w:r w:rsidDel="00000000" w:rsidR="00000000" w:rsidRPr="00000000">
              <w:rPr>
                <w:sz w:val="24"/>
                <w:szCs w:val="24"/>
                <w:highlight w:val="white"/>
                <w:rtl w:val="0"/>
              </w:rPr>
              <w:t xml:space="preserve">Yu-Gi-Oh! puede crear un ambiente de camaradería y amistad entre jugadores, especialmente aquellos que comparten el 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240" w:before="240" w:line="240" w:lineRule="auto"/>
              <w:jc w:val="center"/>
              <w:rPr>
                <w:sz w:val="24"/>
                <w:szCs w:val="24"/>
                <w:highlight w:val="white"/>
              </w:rPr>
            </w:pPr>
            <w:r w:rsidDel="00000000" w:rsidR="00000000" w:rsidRPr="00000000">
              <w:rPr>
                <w:sz w:val="24"/>
                <w:szCs w:val="24"/>
                <w:highlight w:val="white"/>
                <w:rtl w:val="0"/>
              </w:rPr>
              <w:t xml:space="preserve">Complejidad:</w:t>
            </w:r>
          </w:p>
          <w:p w:rsidR="00000000" w:rsidDel="00000000" w:rsidP="00000000" w:rsidRDefault="00000000" w:rsidRPr="00000000" w14:paraId="0000012D">
            <w:pPr>
              <w:widowControl w:val="0"/>
              <w:spacing w:after="240" w:before="240" w:line="240" w:lineRule="auto"/>
              <w:jc w:val="center"/>
              <w:rPr>
                <w:sz w:val="24"/>
                <w:szCs w:val="24"/>
                <w:highlight w:val="white"/>
              </w:rPr>
            </w:pPr>
            <w:r w:rsidDel="00000000" w:rsidR="00000000" w:rsidRPr="00000000">
              <w:rPr>
                <w:rtl w:val="0"/>
              </w:rPr>
            </w:r>
          </w:p>
          <w:p w:rsidR="00000000" w:rsidDel="00000000" w:rsidP="00000000" w:rsidRDefault="00000000" w:rsidRPr="00000000" w14:paraId="0000012E">
            <w:pPr>
              <w:widowControl w:val="0"/>
              <w:spacing w:line="240" w:lineRule="auto"/>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highlight w:val="white"/>
              </w:rPr>
            </w:pPr>
            <w:r w:rsidDel="00000000" w:rsidR="00000000" w:rsidRPr="00000000">
              <w:rPr>
                <w:sz w:val="24"/>
                <w:szCs w:val="24"/>
                <w:highlight w:val="white"/>
                <w:rtl w:val="0"/>
              </w:rPr>
              <w:t xml:space="preserve">El juego puede ser difícil de aprender para principiantes, con reglas complejas y una gran cantidad de cartas con efectos variados.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240" w:before="240" w:line="240" w:lineRule="auto"/>
              <w:jc w:val="center"/>
              <w:rPr>
                <w:sz w:val="24"/>
                <w:szCs w:val="24"/>
                <w:highlight w:val="white"/>
              </w:rPr>
            </w:pPr>
            <w:r w:rsidDel="00000000" w:rsidR="00000000" w:rsidRPr="00000000">
              <w:rPr>
                <w:sz w:val="24"/>
                <w:szCs w:val="24"/>
                <w:highlight w:val="white"/>
                <w:rtl w:val="0"/>
              </w:rPr>
              <w:t xml:space="preserve">Entretenimiento:</w:t>
            </w:r>
          </w:p>
          <w:p w:rsidR="00000000" w:rsidDel="00000000" w:rsidP="00000000" w:rsidRDefault="00000000" w:rsidRPr="00000000" w14:paraId="00000131">
            <w:pPr>
              <w:widowControl w:val="0"/>
              <w:spacing w:after="240" w:before="240" w:line="240" w:lineRule="auto"/>
              <w:jc w:val="center"/>
              <w:rPr>
                <w:sz w:val="24"/>
                <w:szCs w:val="24"/>
                <w:highlight w:val="white"/>
              </w:rPr>
            </w:pPr>
            <w:r w:rsidDel="00000000" w:rsidR="00000000" w:rsidRPr="00000000">
              <w:rPr>
                <w:rtl w:val="0"/>
              </w:rPr>
            </w:r>
          </w:p>
          <w:p w:rsidR="00000000" w:rsidDel="00000000" w:rsidP="00000000" w:rsidRDefault="00000000" w:rsidRPr="00000000" w14:paraId="00000132">
            <w:pPr>
              <w:widowControl w:val="0"/>
              <w:spacing w:line="240" w:lineRule="auto"/>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240" w:before="240" w:line="240" w:lineRule="auto"/>
              <w:jc w:val="center"/>
              <w:rPr>
                <w:sz w:val="24"/>
                <w:szCs w:val="24"/>
                <w:highlight w:val="white"/>
              </w:rPr>
            </w:pPr>
            <w:r w:rsidDel="00000000" w:rsidR="00000000" w:rsidRPr="00000000">
              <w:rPr>
                <w:sz w:val="24"/>
                <w:szCs w:val="24"/>
                <w:highlight w:val="white"/>
                <w:rtl w:val="0"/>
              </w:rPr>
              <w:t xml:space="preserve">El juego ofrece una experiencia de entretenimiento atractiva, con desafíos estratégicos y la emoción de coleccionar cartas.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240" w:before="240" w:line="240" w:lineRule="auto"/>
              <w:jc w:val="center"/>
              <w:rPr>
                <w:sz w:val="24"/>
                <w:szCs w:val="24"/>
                <w:highlight w:val="white"/>
              </w:rPr>
            </w:pPr>
            <w:r w:rsidDel="00000000" w:rsidR="00000000" w:rsidRPr="00000000">
              <w:rPr>
                <w:sz w:val="24"/>
                <w:szCs w:val="24"/>
                <w:highlight w:val="white"/>
                <w:rtl w:val="0"/>
              </w:rPr>
              <w:t xml:space="preserve">Posible agresividad</w:t>
            </w:r>
          </w:p>
          <w:p w:rsidR="00000000" w:rsidDel="00000000" w:rsidP="00000000" w:rsidRDefault="00000000" w:rsidRPr="00000000" w14:paraId="00000135">
            <w:pPr>
              <w:widowControl w:val="0"/>
              <w:spacing w:line="240" w:lineRule="auto"/>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240" w:before="240" w:line="240" w:lineRule="auto"/>
              <w:jc w:val="center"/>
              <w:rPr>
                <w:sz w:val="24"/>
                <w:szCs w:val="24"/>
                <w:highlight w:val="white"/>
              </w:rPr>
            </w:pPr>
            <w:r w:rsidDel="00000000" w:rsidR="00000000" w:rsidRPr="00000000">
              <w:rPr>
                <w:sz w:val="24"/>
                <w:szCs w:val="24"/>
                <w:highlight w:val="white"/>
                <w:rtl w:val="0"/>
              </w:rPr>
              <w:t xml:space="preserve">Si bien el juego promueve la socialización, algunos jugadores pueden volverse demasiado competitivos o agresivos, afectando la experiencia de otros</w:t>
            </w:r>
          </w:p>
        </w:tc>
      </w:tr>
    </w:tbl>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b w:val="1"/>
          <w:rtl w:val="0"/>
        </w:rPr>
        <w:t xml:space="preserve">Conclusión</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los resultados que tuvimos en la vigilancia tecnológica de las páginas anteriores encontramos las siguientes característica que se puede jugar de multijugador y para ciertos público suelen ser  demasiados aditivos esta clase de juego.En Conclusión estos géneros de juego implica </w:t>
      </w:r>
      <w:r w:rsidDel="00000000" w:rsidR="00000000" w:rsidRPr="00000000">
        <w:rPr>
          <w:highlight w:val="white"/>
          <w:rtl w:val="0"/>
        </w:rPr>
        <w:t xml:space="preserve">declarar un ganador basado en la acumulación de puntos y el que tenga mayor cartas posibles o quedarse con menos cartas. pudimos analizar que estas cartas tienen poderes elementales, pueden aumentar los atributos de otras cartas o simplemente tener solo números como el uno. </w:t>
      </w:r>
      <w:r w:rsidDel="00000000" w:rsidR="00000000" w:rsidRPr="00000000">
        <w:rPr>
          <w:rtl w:val="0"/>
        </w:rPr>
      </w:r>
    </w:p>
    <w:p w:rsidR="00000000" w:rsidDel="00000000" w:rsidP="00000000" w:rsidRDefault="00000000" w:rsidRPr="00000000" w14:paraId="0000013E">
      <w:pPr>
        <w:rPr>
          <w:b w:val="1"/>
        </w:rPr>
      </w:pPr>
      <w:r w:rsidDel="00000000" w:rsidR="00000000" w:rsidRPr="00000000">
        <w:rPr>
          <w:b w:val="1"/>
          <w:rtl w:val="0"/>
        </w:rPr>
        <w:t xml:space="preserve">Bibliografía </w:t>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//Uno </w:t>
      </w:r>
    </w:p>
    <w:p w:rsidR="00000000" w:rsidDel="00000000" w:rsidP="00000000" w:rsidRDefault="00000000" w:rsidRPr="00000000" w14:paraId="00000141">
      <w:pPr>
        <w:rPr/>
      </w:pPr>
      <w:hyperlink r:id="rId9">
        <w:r w:rsidDel="00000000" w:rsidR="00000000" w:rsidRPr="00000000">
          <w:rPr>
            <w:color w:val="1155cc"/>
            <w:u w:val="single"/>
            <w:rtl w:val="0"/>
          </w:rPr>
          <w:t xml:space="preserve">https://ruibalgames.com/wp-content/uploads/2017/06/UNO-reglas.pdf</w:t>
        </w:r>
      </w:hyperlink>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//Pokemon TCG </w:t>
      </w:r>
    </w:p>
    <w:p w:rsidR="00000000" w:rsidDel="00000000" w:rsidP="00000000" w:rsidRDefault="00000000" w:rsidRPr="00000000" w14:paraId="00000144">
      <w:pPr>
        <w:rPr/>
      </w:pPr>
      <w:hyperlink r:id="rId10">
        <w:r w:rsidDel="00000000" w:rsidR="00000000" w:rsidRPr="00000000">
          <w:rPr>
            <w:color w:val="1155cc"/>
            <w:u w:val="single"/>
            <w:rtl w:val="0"/>
          </w:rPr>
          <w:t xml:space="preserve">https://www.pokemon.com/static-assets/content-assets/cms2-es-es/pdf/trading-card-game/rulebook/par_rulebook_es.pdf</w:t>
        </w:r>
      </w:hyperlink>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//yu-gi-oh </w:t>
      </w:r>
    </w:p>
    <w:p w:rsidR="00000000" w:rsidDel="00000000" w:rsidP="00000000" w:rsidRDefault="00000000" w:rsidRPr="00000000" w14:paraId="00000147">
      <w:pPr>
        <w:rPr/>
      </w:pPr>
      <w:hyperlink r:id="rId11">
        <w:r w:rsidDel="00000000" w:rsidR="00000000" w:rsidRPr="00000000">
          <w:rPr>
            <w:color w:val="1155cc"/>
            <w:u w:val="single"/>
            <w:rtl w:val="0"/>
          </w:rPr>
          <w:t xml:space="preserve">https://img.yugioh-card.com/eu/wp-content/uploads/2022/07/SP-YS17-Beginner-Guide.pdf</w:t>
        </w:r>
      </w:hyperlink>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sectPr>
      <w:headerReference r:id="rId1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rPr>
      <w:color w:val="7b7b7b"/>
    </w:rPr>
    <w:tblPr>
      <w:tblStyleRowBandSize w:val="1"/>
      <w:tblStyleColBandSize w:val="1"/>
      <w:tblCellMar>
        <w:top w:w="0.0" w:type="dxa"/>
        <w:left w:w="115.0" w:type="dxa"/>
        <w:bottom w:w="0.0" w:type="dxa"/>
        <w:right w:w="115.0" w:type="dxa"/>
      </w:tblCellMar>
    </w:tblPr>
    <w:tcPr>
      <w:shd w:fill="cccccc" w:val="clear"/>
    </w:tcPr>
  </w:style>
  <w:style w:type="table" w:styleId="Table2">
    <w:basedOn w:val="TableNormal"/>
    <w:rPr>
      <w:color w:val="7b7b7b"/>
    </w:rPr>
    <w:tblPr>
      <w:tblStyleRowBandSize w:val="1"/>
      <w:tblStyleColBandSize w:val="1"/>
      <w:tblCellMar>
        <w:top w:w="0.0" w:type="dxa"/>
        <w:left w:w="115.0" w:type="dxa"/>
        <w:bottom w:w="0.0" w:type="dxa"/>
        <w:right w:w="115.0" w:type="dxa"/>
      </w:tblCellMar>
    </w:tblPr>
    <w:tcPr>
      <w:shd w:fill="cccccc" w:val="clear"/>
    </w:tc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img.yugioh-card.com/eu/wp-content/uploads/2022/07/SP-YS17-Beginner-Guide.pdf" TargetMode="External"/><Relationship Id="rId10" Type="http://schemas.openxmlformats.org/officeDocument/2006/relationships/hyperlink" Target="https://www.pokemon.com/static-assets/content-assets/cms2-es-es/pdf/trading-card-game/rulebook/par_rulebook_es.pdf" TargetMode="External"/><Relationship Id="rId12" Type="http://schemas.openxmlformats.org/officeDocument/2006/relationships/header" Target="header1.xml"/><Relationship Id="rId9" Type="http://schemas.openxmlformats.org/officeDocument/2006/relationships/hyperlink" Target="https://ruibalgames.com/wp-content/uploads/2017/06/UNO-reglas.pdf"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